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3AA7" w14:textId="7D83319B" w:rsidR="008C63BE" w:rsidRDefault="008C63BE" w:rsidP="003D508F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cs="Arial"/>
          <w:i/>
          <w:sz w:val="22"/>
          <w:szCs w:val="22"/>
        </w:rPr>
      </w:pPr>
    </w:p>
    <w:p w14:paraId="585B4CA0" w14:textId="77777777" w:rsidR="00E329EA" w:rsidRPr="0005110C" w:rsidRDefault="00E329EA" w:rsidP="008C63BE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0"/>
          <w:szCs w:val="22"/>
        </w:rPr>
      </w:pPr>
    </w:p>
    <w:p w14:paraId="41977150" w14:textId="77777777" w:rsidR="008C63BE" w:rsidRPr="00146132" w:rsidRDefault="008C63BE" w:rsidP="00146132">
      <w:pPr>
        <w:pStyle w:val="Heading3"/>
        <w:numPr>
          <w:ilvl w:val="0"/>
          <w:numId w:val="0"/>
        </w:numPr>
        <w:pBdr>
          <w:bottom w:val="single" w:sz="4" w:space="6" w:color="auto"/>
        </w:pBdr>
        <w:spacing w:before="0" w:after="0" w:line="360" w:lineRule="auto"/>
        <w:jc w:val="center"/>
        <w:rPr>
          <w:rFonts w:ascii="Century Gothic" w:hAnsi="Century Gothic" w:cstheme="minorHAnsi"/>
          <w:b w:val="0"/>
          <w:sz w:val="22"/>
          <w:szCs w:val="20"/>
        </w:rPr>
      </w:pPr>
      <w:r w:rsidRPr="00146132">
        <w:rPr>
          <w:rFonts w:ascii="Century Gothic" w:hAnsi="Century Gothic" w:cstheme="minorHAnsi"/>
          <w:b w:val="0"/>
          <w:sz w:val="22"/>
          <w:szCs w:val="20"/>
        </w:rPr>
        <w:t xml:space="preserve">RPL </w:t>
      </w:r>
      <w:r w:rsidR="006457AD">
        <w:rPr>
          <w:rFonts w:ascii="Century Gothic" w:hAnsi="Century Gothic" w:cstheme="minorHAnsi"/>
          <w:b w:val="0"/>
          <w:sz w:val="22"/>
          <w:szCs w:val="20"/>
        </w:rPr>
        <w:pict w14:anchorId="60D0CE6B">
          <v:rect id="_x0000_s1030" style="position:absolute;left:0;text-align:left;margin-left:76.55pt;margin-top:646.8pt;width:119.05pt;height:102.6pt;z-index:251668480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 croptop="17026f" cropbottom="11175f" cropleft="1057f" cropright="3171f"/>
            <o:lock v:ext="edit" aspectratio="t"/>
          </v:rect>
          <o:OLEObject Type="Embed" ProgID="AcroExch.Document.7" ShapeID="_x0000_s1030" DrawAspect="Content" ObjectID="_1588408638" r:id="rId10"/>
        </w:pict>
      </w:r>
      <w:r w:rsidRPr="00146132">
        <w:rPr>
          <w:rFonts w:ascii="Century Gothic" w:hAnsi="Century Gothic" w:cstheme="minorHAnsi"/>
          <w:b w:val="0"/>
          <w:sz w:val="22"/>
          <w:szCs w:val="20"/>
        </w:rPr>
        <w:t>Standard</w:t>
      </w:r>
    </w:p>
    <w:p w14:paraId="058E0714" w14:textId="3A6AA7C9" w:rsidR="008C63BE" w:rsidRPr="00146132" w:rsidRDefault="00BC6914" w:rsidP="00146132">
      <w:pPr>
        <w:pStyle w:val="Heading3"/>
        <w:numPr>
          <w:ilvl w:val="0"/>
          <w:numId w:val="0"/>
        </w:numPr>
        <w:pBdr>
          <w:bottom w:val="single" w:sz="4" w:space="6" w:color="auto"/>
        </w:pBdr>
        <w:spacing w:before="0" w:after="0" w:line="240" w:lineRule="auto"/>
        <w:ind w:left="11" w:hanging="11"/>
        <w:jc w:val="center"/>
        <w:rPr>
          <w:rFonts w:ascii="Century Gothic" w:hAnsi="Century Gothic" w:cstheme="minorHAnsi"/>
          <w:b w:val="0"/>
          <w:sz w:val="22"/>
          <w:szCs w:val="20"/>
        </w:rPr>
      </w:pPr>
      <w:r w:rsidRPr="00146132">
        <w:rPr>
          <w:rFonts w:ascii="Century Gothic" w:hAnsi="Century Gothic" w:cstheme="minorHAnsi"/>
          <w:b w:val="0"/>
          <w:sz w:val="22"/>
          <w:szCs w:val="20"/>
        </w:rPr>
        <w:t>SISFFIT00</w:t>
      </w:r>
      <w:r w:rsidR="009E5EF2" w:rsidRPr="00146132">
        <w:rPr>
          <w:rFonts w:ascii="Century Gothic" w:hAnsi="Century Gothic" w:cstheme="minorHAnsi"/>
          <w:b w:val="0"/>
          <w:sz w:val="22"/>
          <w:szCs w:val="20"/>
        </w:rPr>
        <w:t xml:space="preserve">4 </w:t>
      </w:r>
      <w:r w:rsidR="009E5EF2" w:rsidRPr="00146132">
        <w:rPr>
          <w:rFonts w:ascii="Century Gothic" w:hAnsi="Century Gothic" w:cstheme="minorHAnsi"/>
          <w:b w:val="0"/>
          <w:bCs w:val="0"/>
          <w:sz w:val="22"/>
          <w:szCs w:val="20"/>
        </w:rPr>
        <w:t>Incorporate Anatomy and Physiology Principles into Fitness Programming</w:t>
      </w:r>
    </w:p>
    <w:p w14:paraId="34B23CFE" w14:textId="77777777" w:rsidR="00E329EA" w:rsidRPr="007D56C7" w:rsidRDefault="00E329EA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12"/>
          <w:szCs w:val="20"/>
        </w:rPr>
      </w:pPr>
    </w:p>
    <w:p w14:paraId="34DAB4FD" w14:textId="77777777" w:rsidR="00E329EA" w:rsidRPr="00146132" w:rsidRDefault="00E329EA" w:rsidP="00146132">
      <w:pPr>
        <w:pStyle w:val="BodyText"/>
        <w:rPr>
          <w:rFonts w:asciiTheme="minorHAnsi" w:hAnsiTheme="minorHAnsi" w:cstheme="minorHAnsi"/>
          <w:b/>
          <w:sz w:val="22"/>
        </w:rPr>
      </w:pPr>
      <w:r w:rsidRPr="00146132">
        <w:rPr>
          <w:rFonts w:asciiTheme="minorHAnsi" w:hAnsiTheme="minorHAnsi" w:cstheme="minorHAnsi"/>
          <w:b/>
          <w:sz w:val="22"/>
        </w:rPr>
        <w:t>How to complete this form</w:t>
      </w:r>
    </w:p>
    <w:p w14:paraId="455E2A26" w14:textId="77777777" w:rsidR="00E329EA" w:rsidRPr="00B268A2" w:rsidRDefault="00E329EA" w:rsidP="00E329EA">
      <w:pPr>
        <w:pStyle w:val="BodyText"/>
        <w:spacing w:after="0"/>
        <w:rPr>
          <w:rFonts w:asciiTheme="minorHAnsi" w:hAnsiTheme="minorHAnsi" w:cstheme="minorHAnsi"/>
        </w:rPr>
      </w:pPr>
      <w:r w:rsidRPr="00B268A2">
        <w:rPr>
          <w:rFonts w:asciiTheme="minorHAnsi" w:hAnsiTheme="minorHAnsi" w:cstheme="minorHAnsi"/>
        </w:rPr>
        <w:t xml:space="preserve">Complete all areas in </w:t>
      </w:r>
      <w:r w:rsidRPr="00B268A2">
        <w:rPr>
          <w:rFonts w:asciiTheme="minorHAnsi" w:hAnsiTheme="minorHAnsi" w:cstheme="minorHAnsi"/>
          <w:b/>
        </w:rPr>
        <w:t>blue</w:t>
      </w:r>
      <w:r w:rsidRPr="00B268A2">
        <w:rPr>
          <w:rFonts w:asciiTheme="minorHAnsi" w:hAnsiTheme="minorHAnsi" w:cstheme="minorHAnsi"/>
        </w:rPr>
        <w:t xml:space="preserve"> on the following pages by providing information on your previous skills and qualifications using the information below as a guide.</w:t>
      </w:r>
    </w:p>
    <w:p w14:paraId="4883BE49" w14:textId="77777777" w:rsidR="00E329EA" w:rsidRPr="007D56C7" w:rsidRDefault="00E329EA" w:rsidP="00E329EA">
      <w:pPr>
        <w:pStyle w:val="BodyText"/>
        <w:spacing w:after="0"/>
        <w:rPr>
          <w:rFonts w:asciiTheme="minorHAnsi" w:hAnsiTheme="minorHAnsi" w:cstheme="minorHAnsi"/>
          <w:sz w:val="8"/>
        </w:rPr>
      </w:pPr>
    </w:p>
    <w:p w14:paraId="0127BF21" w14:textId="1843AA49" w:rsidR="008C63BE" w:rsidRPr="00B268A2" w:rsidRDefault="008C63BE" w:rsidP="00146132">
      <w:pPr>
        <w:pStyle w:val="BodyText"/>
        <w:rPr>
          <w:rFonts w:asciiTheme="minorHAnsi" w:hAnsiTheme="minorHAnsi" w:cstheme="minorHAnsi"/>
          <w:b/>
        </w:rPr>
      </w:pPr>
      <w:r w:rsidRPr="00B268A2">
        <w:rPr>
          <w:rFonts w:asciiTheme="minorHAnsi" w:hAnsiTheme="minorHAnsi" w:cstheme="minorHAnsi"/>
          <w:b/>
        </w:rPr>
        <w:t>Unit Description</w:t>
      </w:r>
      <w:r w:rsidR="00146132">
        <w:rPr>
          <w:rFonts w:asciiTheme="minorHAnsi" w:hAnsiTheme="minorHAnsi" w:cstheme="minorHAnsi"/>
          <w:b/>
        </w:rPr>
        <w:t>:</w:t>
      </w:r>
    </w:p>
    <w:p w14:paraId="04BFECFF" w14:textId="77777777" w:rsidR="009E5EF2" w:rsidRPr="00B268A2" w:rsidRDefault="009E5EF2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  <w:r w:rsidRPr="00B268A2">
        <w:rPr>
          <w:rFonts w:asciiTheme="minorHAnsi" w:hAnsiTheme="minorHAnsi" w:cstheme="minorHAnsi"/>
          <w:b w:val="0"/>
          <w:sz w:val="20"/>
          <w:szCs w:val="20"/>
        </w:rPr>
        <w:t>This unit describes the performance outcomes, skills and knowledge required to incorporate an understanding of the human body structure and physiology into fitness instruction, programming and provision of fitness advice</w:t>
      </w:r>
    </w:p>
    <w:p w14:paraId="504BEE42" w14:textId="51F3B120" w:rsidR="008C63BE" w:rsidRPr="00B268A2" w:rsidRDefault="008C63BE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  <w:r w:rsidRPr="00B268A2">
        <w:rPr>
          <w:rFonts w:asciiTheme="minorHAnsi" w:hAnsiTheme="minorHAnsi" w:cstheme="minorHAnsi"/>
          <w:b w:val="0"/>
          <w:sz w:val="20"/>
          <w:szCs w:val="20"/>
        </w:rPr>
        <w:t>To gain RPL for this unit of competency the applicant must meet the following benchmarks along with providing evidence that their current level of knowledge and skills is</w:t>
      </w:r>
    </w:p>
    <w:p w14:paraId="0C002A61" w14:textId="77777777" w:rsidR="00A30990" w:rsidRPr="00B268A2" w:rsidRDefault="008C63BE" w:rsidP="00FF61C0">
      <w:pPr>
        <w:pStyle w:val="BodyText"/>
        <w:spacing w:after="0"/>
        <w:rPr>
          <w:rFonts w:asciiTheme="minorHAnsi" w:hAnsiTheme="minorHAnsi" w:cstheme="minorHAnsi"/>
        </w:rPr>
      </w:pPr>
      <w:r w:rsidRPr="00B268A2">
        <w:rPr>
          <w:rFonts w:asciiTheme="minorHAnsi" w:hAnsiTheme="minorHAnsi" w:cstheme="minorHAnsi"/>
        </w:rPr>
        <w:t xml:space="preserve">relevant to all performance criteria, knowledge and </w:t>
      </w:r>
      <w:r w:rsidR="00A30990" w:rsidRPr="00B268A2">
        <w:rPr>
          <w:rFonts w:asciiTheme="minorHAnsi" w:hAnsiTheme="minorHAnsi" w:cstheme="minorHAnsi"/>
          <w:b/>
        </w:rPr>
        <w:t>performance evidence</w:t>
      </w:r>
      <w:r w:rsidRPr="00B268A2">
        <w:rPr>
          <w:rFonts w:asciiTheme="minorHAnsi" w:hAnsiTheme="minorHAnsi" w:cstheme="minorHAnsi"/>
        </w:rPr>
        <w:t xml:space="preserve">. </w:t>
      </w:r>
    </w:p>
    <w:p w14:paraId="7D667AE4" w14:textId="77777777" w:rsidR="008C63BE" w:rsidRPr="007D56C7" w:rsidRDefault="008C63BE" w:rsidP="008C63BE">
      <w:pPr>
        <w:rPr>
          <w:rFonts w:asciiTheme="minorHAnsi" w:hAnsiTheme="minorHAnsi" w:cstheme="minorHAnsi"/>
          <w:sz w:val="14"/>
        </w:rPr>
      </w:pPr>
    </w:p>
    <w:p w14:paraId="1C5D0D36" w14:textId="3BCFBBE1" w:rsidR="008C63BE" w:rsidRPr="00B268A2" w:rsidRDefault="008C63BE" w:rsidP="008C63BE">
      <w:pPr>
        <w:jc w:val="both"/>
        <w:rPr>
          <w:rFonts w:asciiTheme="minorHAnsi" w:hAnsiTheme="minorHAnsi" w:cstheme="minorHAnsi"/>
          <w:b/>
          <w:bCs/>
        </w:rPr>
      </w:pPr>
      <w:r w:rsidRPr="00B268A2">
        <w:rPr>
          <w:rFonts w:asciiTheme="minorHAnsi" w:hAnsiTheme="minorHAnsi" w:cstheme="minorHAnsi"/>
          <w:b/>
          <w:bCs/>
        </w:rPr>
        <w:t>The applicant must provide evidence of the following to gain RPL for this unit:</w:t>
      </w:r>
    </w:p>
    <w:p w14:paraId="46CF0CEC" w14:textId="77777777" w:rsidR="00CF6796" w:rsidRPr="007D56C7" w:rsidRDefault="00CF6796" w:rsidP="00256E44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  <w:sz w:val="12"/>
          <w:szCs w:val="20"/>
        </w:rPr>
      </w:pPr>
    </w:p>
    <w:p w14:paraId="60C6A3E6" w14:textId="3486AA67" w:rsidR="00717C32" w:rsidRPr="00B268A2" w:rsidRDefault="00717C32" w:rsidP="003D07AC">
      <w:pPr>
        <w:pStyle w:val="ListBullet"/>
        <w:numPr>
          <w:ilvl w:val="0"/>
          <w:numId w:val="6"/>
        </w:numPr>
        <w:tabs>
          <w:tab w:val="num" w:pos="709"/>
        </w:tabs>
        <w:spacing w:before="0" w:after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268A2">
        <w:rPr>
          <w:rFonts w:asciiTheme="minorHAnsi" w:hAnsiTheme="minorHAnsi" w:cstheme="minorHAnsi"/>
          <w:sz w:val="20"/>
          <w:szCs w:val="20"/>
        </w:rPr>
        <w:t xml:space="preserve">Applicant must provide evidence of </w:t>
      </w:r>
      <w:r w:rsidRPr="00B268A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working as a fitness instructors who work in a variety of fitness locations such as fitness, leisure and community </w:t>
      </w:r>
      <w:proofErr w:type="spellStart"/>
      <w:r w:rsidRPr="00B268A2">
        <w:rPr>
          <w:rFonts w:asciiTheme="minorHAnsi" w:hAnsiTheme="minorHAnsi" w:cstheme="minorHAnsi"/>
          <w:sz w:val="20"/>
          <w:szCs w:val="20"/>
          <w:shd w:val="clear" w:color="auto" w:fill="FFFFFF"/>
        </w:rPr>
        <w:t>centres</w:t>
      </w:r>
      <w:proofErr w:type="spellEnd"/>
      <w:r w:rsidRPr="00B268A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5C5BA79B" w14:textId="77777777" w:rsidR="008C63BE" w:rsidRPr="00B268A2" w:rsidRDefault="008C63BE" w:rsidP="003D07AC">
      <w:pPr>
        <w:pStyle w:val="ListBullet"/>
        <w:numPr>
          <w:ilvl w:val="0"/>
          <w:numId w:val="6"/>
        </w:numPr>
        <w:tabs>
          <w:tab w:val="num" w:pos="709"/>
        </w:tabs>
        <w:spacing w:before="0" w:after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268A2">
        <w:rPr>
          <w:rFonts w:asciiTheme="minorHAnsi" w:hAnsiTheme="minorHAnsi" w:cstheme="minorHAnsi"/>
          <w:sz w:val="20"/>
          <w:szCs w:val="20"/>
        </w:rPr>
        <w:t>The applicant must demonstrate knowledge of all Performance Criteria, Essential Knowledge and Skills</w:t>
      </w:r>
    </w:p>
    <w:p w14:paraId="4339DB3F" w14:textId="77777777" w:rsidR="00E329EA" w:rsidRPr="007D56C7" w:rsidRDefault="00E329EA" w:rsidP="00E329EA">
      <w:pPr>
        <w:pStyle w:val="Heading3"/>
        <w:numPr>
          <w:ilvl w:val="0"/>
          <w:numId w:val="0"/>
        </w:numPr>
        <w:spacing w:before="0" w:after="0" w:line="240" w:lineRule="auto"/>
        <w:ind w:hanging="11"/>
        <w:rPr>
          <w:rFonts w:asciiTheme="minorHAnsi" w:hAnsiTheme="minorHAnsi" w:cstheme="minorHAnsi"/>
          <w:b w:val="0"/>
          <w:sz w:val="12"/>
          <w:szCs w:val="20"/>
        </w:rPr>
      </w:pPr>
    </w:p>
    <w:p w14:paraId="1D9CD5FB" w14:textId="1122DAD2" w:rsidR="00E329EA" w:rsidRPr="00B268A2" w:rsidRDefault="00E329EA" w:rsidP="00E329EA">
      <w:pPr>
        <w:pStyle w:val="ListBullet"/>
        <w:numPr>
          <w:ilvl w:val="0"/>
          <w:numId w:val="0"/>
        </w:numPr>
        <w:spacing w:line="276" w:lineRule="auto"/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</w:pPr>
      <w:r w:rsidRPr="00B268A2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>Example Evidence</w:t>
      </w:r>
      <w:r w:rsidR="00146132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>:</w:t>
      </w:r>
      <w:r w:rsidRPr="00B268A2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 xml:space="preserve"> </w:t>
      </w:r>
    </w:p>
    <w:p w14:paraId="24C9CCB6" w14:textId="77777777" w:rsidR="00E329EA" w:rsidRPr="00B268A2" w:rsidRDefault="00E329EA" w:rsidP="00571CEE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</w:pPr>
      <w:r w:rsidRPr="00B268A2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>Relevant transcript &amp; certificate</w:t>
      </w:r>
    </w:p>
    <w:p w14:paraId="6CBF2361" w14:textId="77777777" w:rsidR="007B11BB" w:rsidRPr="00B268A2" w:rsidRDefault="00A30990" w:rsidP="00571CEE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</w:pPr>
      <w:r w:rsidRPr="00B268A2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 xml:space="preserve">Evidence of </w:t>
      </w:r>
      <w:r w:rsidR="008E2CF4" w:rsidRPr="00B268A2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>working with the industry</w:t>
      </w:r>
    </w:p>
    <w:p w14:paraId="34833882" w14:textId="77777777" w:rsidR="00C47AA5" w:rsidRDefault="00C47AA5" w:rsidP="00C47AA5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</w:pPr>
      <w:r w:rsidRPr="007943CF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>Evidence of working with the industry through letters from employers outlining job role and duties</w:t>
      </w:r>
    </w:p>
    <w:p w14:paraId="291BA580" w14:textId="77777777" w:rsidR="00C47AA5" w:rsidRDefault="00C47AA5" w:rsidP="00C47AA5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7943CF"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  <w:t>Completion of ACFB e-learning quiz/oral questioning related to work within a fitness practice; If required this will be completed at a later stage.</w:t>
      </w:r>
      <w:r w:rsidRPr="007943CF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</w:p>
    <w:p w14:paraId="57D0D5C9" w14:textId="6CE6D88E" w:rsidR="00907B0A" w:rsidRPr="00C47AA5" w:rsidRDefault="00C47AA5" w:rsidP="00C47AA5">
      <w:pPr>
        <w:pStyle w:val="Heading3"/>
        <w:numPr>
          <w:ilvl w:val="0"/>
          <w:numId w:val="8"/>
        </w:numPr>
        <w:spacing w:before="0" w:after="0" w:line="276" w:lineRule="auto"/>
        <w:rPr>
          <w:rFonts w:asciiTheme="minorHAnsi" w:eastAsia="Arial" w:hAnsiTheme="minorHAnsi" w:cstheme="minorHAnsi"/>
          <w:b w:val="0"/>
          <w:color w:val="231F20"/>
          <w:sz w:val="20"/>
          <w:szCs w:val="20"/>
        </w:rPr>
      </w:pPr>
      <w:r w:rsidRPr="00B268A2">
        <w:rPr>
          <w:rFonts w:asciiTheme="minorHAnsi" w:eastAsia="Arial" w:hAnsiTheme="minorHAnsi" w:cstheme="minorHAnsi"/>
          <w:b w:val="0"/>
          <w:sz w:val="20"/>
          <w:szCs w:val="20"/>
        </w:rPr>
        <w:t>Evidence of use a wide range of anatomical terminology relevant to injury prevention and fitness outcomes.</w:t>
      </w:r>
      <w:r w:rsidR="00907B0A" w:rsidRPr="00C47AA5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</w:p>
    <w:p w14:paraId="65FF91D3" w14:textId="068A4E08" w:rsidR="00CF6796" w:rsidRPr="00B268A2" w:rsidRDefault="00CF6796" w:rsidP="00D54613">
      <w:pPr>
        <w:pStyle w:val="Heading3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268A2">
        <w:rPr>
          <w:rFonts w:asciiTheme="minorHAnsi" w:hAnsiTheme="minorHAnsi" w:cstheme="minorHAnsi"/>
          <w:sz w:val="20"/>
          <w:szCs w:val="20"/>
        </w:rPr>
        <w:t>Evidence documents m</w:t>
      </w:r>
      <w:r w:rsidR="00D54613">
        <w:rPr>
          <w:rFonts w:asciiTheme="minorHAnsi" w:hAnsiTheme="minorHAnsi" w:cstheme="minorHAnsi"/>
          <w:sz w:val="20"/>
          <w:szCs w:val="20"/>
        </w:rPr>
        <w:t xml:space="preserve">ust </w:t>
      </w:r>
      <w:r w:rsidRPr="00B268A2">
        <w:rPr>
          <w:rFonts w:asciiTheme="minorHAnsi" w:hAnsiTheme="minorHAnsi" w:cstheme="minorHAnsi"/>
          <w:sz w:val="20"/>
          <w:szCs w:val="20"/>
        </w:rPr>
        <w:t>include, but not limited to:</w:t>
      </w:r>
    </w:p>
    <w:p w14:paraId="3F8E0712" w14:textId="1A58637B" w:rsidR="00D54613" w:rsidRPr="00D54613" w:rsidRDefault="00D54613" w:rsidP="007D56C7">
      <w:pPr>
        <w:numPr>
          <w:ilvl w:val="0"/>
          <w:numId w:val="33"/>
        </w:numPr>
        <w:shd w:val="clear" w:color="auto" w:fill="FFFFFF"/>
        <w:spacing w:afterAutospacing="1" w:line="276" w:lineRule="auto"/>
        <w:rPr>
          <w:rFonts w:asciiTheme="minorHAnsi" w:hAnsiTheme="minorHAnsi" w:cstheme="minorHAnsi"/>
        </w:rPr>
      </w:pPr>
      <w:r w:rsidRPr="00D54613">
        <w:rPr>
          <w:rFonts w:asciiTheme="minorHAnsi" w:hAnsiTheme="minorHAnsi" w:cstheme="minorHAnsi"/>
          <w:lang w:eastAsia="en-AU"/>
        </w:rPr>
        <w:t xml:space="preserve">Five (5) fitness programs including pre-screening, health and fitness testing results, program documentation and instruction </w:t>
      </w:r>
    </w:p>
    <w:p w14:paraId="7C472B99" w14:textId="44F54122" w:rsidR="00105410" w:rsidRPr="00B268A2" w:rsidRDefault="00D54613" w:rsidP="00CF6796">
      <w:pPr>
        <w:pStyle w:val="ListBullet"/>
        <w:numPr>
          <w:ilvl w:val="0"/>
          <w:numId w:val="0"/>
        </w:numPr>
        <w:spacing w:before="0" w:after="0" w:line="276" w:lineRule="auto"/>
        <w:rPr>
          <w:rFonts w:asciiTheme="minorHAnsi" w:eastAsia="Arial" w:hAnsiTheme="minorHAnsi" w:cstheme="minorHAnsi"/>
          <w:bCs/>
          <w:color w:val="231F20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>Oral questioning</w:t>
      </w:r>
      <w:r w:rsidR="007D56C7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 xml:space="preserve"> on the following areas:</w:t>
      </w:r>
      <w:r w:rsidR="00105410" w:rsidRPr="00B268A2">
        <w:rPr>
          <w:rFonts w:asciiTheme="minorHAnsi" w:eastAsia="Arial" w:hAnsiTheme="minorHAnsi" w:cstheme="minorHAnsi"/>
          <w:b/>
          <w:bCs/>
          <w:color w:val="231F20"/>
          <w:sz w:val="20"/>
          <w:szCs w:val="20"/>
        </w:rPr>
        <w:t xml:space="preserve"> </w:t>
      </w:r>
      <w:r w:rsidR="00105410" w:rsidRPr="00B268A2">
        <w:rPr>
          <w:rFonts w:asciiTheme="minorHAnsi" w:eastAsia="Arial" w:hAnsiTheme="minorHAnsi" w:cstheme="minorHAnsi"/>
          <w:bCs/>
          <w:i/>
          <w:color w:val="231F20"/>
          <w:sz w:val="20"/>
          <w:szCs w:val="20"/>
        </w:rPr>
        <w:t>(completed after enrolment to determine currency of knowledge and skills)</w:t>
      </w:r>
    </w:p>
    <w:p w14:paraId="0C55516E" w14:textId="77777777" w:rsidR="007D56C7" w:rsidRPr="00B268A2" w:rsidRDefault="007D56C7" w:rsidP="007D56C7">
      <w:pPr>
        <w:pStyle w:val="ListBulle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B268A2">
        <w:rPr>
          <w:rFonts w:asciiTheme="minorHAnsi" w:hAnsiTheme="minorHAnsi" w:cstheme="minorHAnsi"/>
          <w:sz w:val="20"/>
          <w:szCs w:val="20"/>
        </w:rPr>
        <w:t>the major movements of the body, while identifying major muscles</w:t>
      </w:r>
    </w:p>
    <w:p w14:paraId="402195D8" w14:textId="1E42917D" w:rsidR="007D56C7" w:rsidRDefault="007D56C7" w:rsidP="007D56C7">
      <w:pPr>
        <w:pStyle w:val="ListBullet"/>
        <w:numPr>
          <w:ilvl w:val="0"/>
          <w:numId w:val="33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B268A2">
        <w:rPr>
          <w:rFonts w:asciiTheme="minorHAnsi" w:hAnsiTheme="minorHAnsi" w:cstheme="minorHAnsi"/>
          <w:sz w:val="20"/>
          <w:szCs w:val="20"/>
        </w:rPr>
        <w:t xml:space="preserve">actions of major joints during </w:t>
      </w:r>
      <w:r>
        <w:rPr>
          <w:rFonts w:asciiTheme="minorHAnsi" w:hAnsiTheme="minorHAnsi" w:cstheme="minorHAnsi"/>
          <w:sz w:val="20"/>
          <w:szCs w:val="20"/>
        </w:rPr>
        <w:t xml:space="preserve">resistance training </w:t>
      </w:r>
      <w:r w:rsidRPr="00B268A2">
        <w:rPr>
          <w:rFonts w:asciiTheme="minorHAnsi" w:hAnsiTheme="minorHAnsi" w:cstheme="minorHAnsi"/>
          <w:sz w:val="20"/>
          <w:szCs w:val="20"/>
        </w:rPr>
        <w:t>exercise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45B81BBA" w14:textId="430C9A2B" w:rsidR="007D56C7" w:rsidRPr="007D56C7" w:rsidRDefault="007D56C7" w:rsidP="007D56C7">
      <w:pPr>
        <w:pStyle w:val="ListBullet"/>
        <w:numPr>
          <w:ilvl w:val="0"/>
          <w:numId w:val="33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7D56C7">
        <w:rPr>
          <w:rFonts w:asciiTheme="minorHAnsi" w:hAnsiTheme="minorHAnsi" w:cstheme="minorHAnsi"/>
          <w:sz w:val="20"/>
        </w:rPr>
        <w:t>muscle actions and functions during different types of contractions.</w:t>
      </w:r>
    </w:p>
    <w:p w14:paraId="637E51BD" w14:textId="77777777" w:rsidR="007D56C7" w:rsidRPr="00B268A2" w:rsidRDefault="007D56C7" w:rsidP="007D56C7">
      <w:pPr>
        <w:pStyle w:val="ListBullet"/>
        <w:numPr>
          <w:ilvl w:val="0"/>
          <w:numId w:val="33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B268A2">
        <w:rPr>
          <w:rFonts w:asciiTheme="minorHAnsi" w:hAnsiTheme="minorHAnsi" w:cstheme="minorHAnsi"/>
          <w:sz w:val="20"/>
          <w:szCs w:val="20"/>
        </w:rPr>
        <w:t>relevant information regarding structure and function of skeletal muscle, and process of muscle contraction during exercise</w:t>
      </w:r>
    </w:p>
    <w:p w14:paraId="21D1D540" w14:textId="5583372A" w:rsidR="008C63BE" w:rsidRPr="007D56C7" w:rsidRDefault="008C63BE" w:rsidP="007D56C7">
      <w:pPr>
        <w:pStyle w:val="Heading3"/>
        <w:numPr>
          <w:ilvl w:val="0"/>
          <w:numId w:val="0"/>
        </w:numPr>
        <w:spacing w:before="0" w:after="0" w:line="240" w:lineRule="auto"/>
        <w:ind w:left="720" w:hanging="432"/>
        <w:rPr>
          <w:rFonts w:asciiTheme="minorHAnsi" w:hAnsiTheme="minorHAnsi" w:cstheme="minorHAnsi"/>
          <w:b w:val="0"/>
          <w:sz w:val="20"/>
          <w:szCs w:val="20"/>
        </w:rPr>
        <w:sectPr w:rsidR="008C63BE" w:rsidRPr="007D56C7" w:rsidSect="0005110C">
          <w:headerReference w:type="default" r:id="rId11"/>
          <w:footerReference w:type="default" r:id="rId12"/>
          <w:headerReference w:type="first" r:id="rId13"/>
          <w:pgSz w:w="16838" w:h="11906" w:orient="landscape"/>
          <w:pgMar w:top="426" w:right="820" w:bottom="568" w:left="993" w:header="709" w:footer="286" w:gutter="0"/>
          <w:cols w:space="708"/>
          <w:titlePg/>
          <w:docGrid w:linePitch="360"/>
        </w:sectPr>
      </w:pPr>
      <w:r w:rsidRPr="007D56C7">
        <w:rPr>
          <w:rFonts w:asciiTheme="minorHAnsi" w:hAnsiTheme="minorHAnsi" w:cstheme="minorHAnsi"/>
          <w:b w:val="0"/>
          <w:sz w:val="14"/>
          <w:szCs w:val="20"/>
        </w:rPr>
        <w:t xml:space="preserve"> </w:t>
      </w:r>
      <w:r w:rsidRPr="007D56C7">
        <w:rPr>
          <w:rFonts w:asciiTheme="minorHAnsi" w:hAnsiTheme="minorHAnsi" w:cstheme="minorHAnsi"/>
          <w:b w:val="0"/>
          <w:sz w:val="20"/>
          <w:szCs w:val="20"/>
        </w:rPr>
        <w:t xml:space="preserve">                  </w:t>
      </w:r>
    </w:p>
    <w:p w14:paraId="09EECCB3" w14:textId="77777777" w:rsidR="008C63BE" w:rsidRPr="00B268A2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0"/>
          <w:szCs w:val="20"/>
        </w:rPr>
      </w:pPr>
      <w:r w:rsidRPr="00B268A2">
        <w:rPr>
          <w:rFonts w:asciiTheme="minorHAnsi" w:hAnsiTheme="minorHAnsi" w:cstheme="minorHAnsi"/>
          <w:i/>
          <w:sz w:val="20"/>
          <w:szCs w:val="20"/>
        </w:rPr>
        <w:lastRenderedPageBreak/>
        <w:t>Unit Evidence Description</w:t>
      </w:r>
      <w:r w:rsidRPr="00B268A2">
        <w:rPr>
          <w:rFonts w:asciiTheme="minorHAnsi" w:hAnsiTheme="minorHAnsi" w:cstheme="minorHAnsi"/>
          <w:i/>
          <w:sz w:val="20"/>
          <w:szCs w:val="20"/>
        </w:rPr>
        <w:tab/>
      </w:r>
      <w:r w:rsidRPr="00B268A2">
        <w:rPr>
          <w:rFonts w:asciiTheme="minorHAnsi" w:hAnsiTheme="minorHAnsi" w:cstheme="minorHAnsi"/>
          <w:i/>
          <w:sz w:val="20"/>
          <w:szCs w:val="20"/>
        </w:rPr>
        <w:tab/>
      </w:r>
    </w:p>
    <w:p w14:paraId="292F9757" w14:textId="77777777" w:rsidR="008C63BE" w:rsidRPr="00B268A2" w:rsidRDefault="006457AD" w:rsidP="008C63BE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58BD7A8">
          <v:rect id="_x0000_s1031" style="position:absolute;margin-left:76.55pt;margin-top:646.8pt;width:119.05pt;height:102.6pt;z-index:251658240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 croptop="17026f" cropbottom="11175f" cropleft="1057f" cropright="3171f"/>
            <o:lock v:ext="edit" aspectratio="t"/>
          </v:rect>
          <o:OLEObject Type="Embed" ProgID="AcroExch.Document.7" ShapeID="_x0000_s1031" DrawAspect="Content" ObjectID="_1588408639" r:id="rId14"/>
        </w:pic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  <w:gridCol w:w="1984"/>
        <w:gridCol w:w="3402"/>
      </w:tblGrid>
      <w:tr w:rsidR="008C63BE" w:rsidRPr="00B268A2" w14:paraId="18F1658B" w14:textId="77777777" w:rsidTr="007D56C7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7BF73" w14:textId="77777777" w:rsidR="008C63BE" w:rsidRPr="00B268A2" w:rsidRDefault="008C63BE" w:rsidP="007D56C7">
            <w:pPr>
              <w:rPr>
                <w:rFonts w:asciiTheme="minorHAnsi" w:hAnsiTheme="minorHAnsi" w:cstheme="minorHAnsi"/>
                <w:b/>
              </w:rPr>
            </w:pPr>
            <w:r w:rsidRPr="00B268A2">
              <w:rPr>
                <w:rFonts w:asciiTheme="minorHAnsi" w:hAnsiTheme="minorHAnsi" w:cstheme="minorHAnsi"/>
                <w:b/>
              </w:rPr>
              <w:t>Applicant  Name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F881E8" w14:textId="77777777" w:rsidR="008C63BE" w:rsidRPr="00B268A2" w:rsidRDefault="008C63BE" w:rsidP="005846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C871C" w14:textId="77777777" w:rsidR="008C63BE" w:rsidRPr="00B268A2" w:rsidRDefault="008C63BE" w:rsidP="004F7BD0">
            <w:pPr>
              <w:rPr>
                <w:rFonts w:asciiTheme="minorHAnsi" w:hAnsiTheme="minorHAnsi" w:cstheme="minorHAnsi"/>
                <w:b/>
              </w:rPr>
            </w:pPr>
          </w:p>
          <w:p w14:paraId="0AF81152" w14:textId="77777777" w:rsidR="008C63BE" w:rsidRPr="00B268A2" w:rsidRDefault="008C63BE" w:rsidP="004F7BD0">
            <w:pPr>
              <w:rPr>
                <w:rFonts w:asciiTheme="minorHAnsi" w:hAnsiTheme="minorHAnsi" w:cstheme="minorHAnsi"/>
                <w:b/>
              </w:rPr>
            </w:pPr>
            <w:r w:rsidRPr="00B268A2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BD2997" w14:textId="77777777" w:rsidR="008C63BE" w:rsidRPr="00B268A2" w:rsidRDefault="008C63BE" w:rsidP="004F7BD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7FD1373F" w14:textId="77777777" w:rsidR="00415554" w:rsidRPr="00B268A2" w:rsidRDefault="006457AD" w:rsidP="003D508F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0DD1A61">
          <v:rect id="_x0000_s1026" style="position:absolute;margin-left:76.55pt;margin-top:646.8pt;width:119.05pt;height:102.6pt;z-index:251660288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 croptop="17026f" cropbottom="11175f" cropleft="1057f" cropright="3171f"/>
            <o:lock v:ext="edit" aspectratio="t"/>
          </v:rect>
          <o:OLEObject Type="Embed" ProgID="AcroExch.Document.7" ShapeID="_x0000_s1026" DrawAspect="Content" ObjectID="_1588408640" r:id="rId15"/>
        </w:pict>
      </w: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"/>
        <w:gridCol w:w="1073"/>
        <w:gridCol w:w="1430"/>
        <w:gridCol w:w="1264"/>
        <w:gridCol w:w="1572"/>
        <w:gridCol w:w="2028"/>
        <w:gridCol w:w="5070"/>
        <w:gridCol w:w="6"/>
        <w:gridCol w:w="1143"/>
        <w:gridCol w:w="1254"/>
      </w:tblGrid>
      <w:tr w:rsidR="0005110C" w:rsidRPr="00B268A2" w14:paraId="22AC7C61" w14:textId="77777777" w:rsidTr="0005110C">
        <w:trPr>
          <w:cantSplit/>
          <w:trHeight w:val="464"/>
        </w:trPr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5D1B" w14:textId="04A271A5" w:rsidR="0005110C" w:rsidRPr="00B268A2" w:rsidRDefault="0005110C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i/>
                <w:sz w:val="20"/>
              </w:rPr>
              <w:t>SIS30315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99F8" w14:textId="6B2B51B0" w:rsidR="0005110C" w:rsidRPr="00B268A2" w:rsidRDefault="0005110C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B268A2">
              <w:rPr>
                <w:rFonts w:asciiTheme="minorHAnsi" w:hAnsiTheme="minorHAnsi" w:cstheme="minorHAnsi"/>
                <w:sz w:val="20"/>
              </w:rPr>
              <w:t>Certificate III in Fitness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BAC" w14:textId="1A8A08D2" w:rsidR="0005110C" w:rsidRPr="007D56C7" w:rsidRDefault="0005110C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7D56C7">
              <w:rPr>
                <w:rFonts w:asciiTheme="minorHAnsi" w:hAnsiTheme="minorHAnsi" w:cstheme="minorHAnsi"/>
                <w:b/>
                <w:sz w:val="24"/>
              </w:rPr>
              <w:t>SISFFIT004</w:t>
            </w:r>
          </w:p>
        </w:tc>
        <w:tc>
          <w:tcPr>
            <w:tcW w:w="1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1162" w14:textId="0BFE888C" w:rsidR="0005110C" w:rsidRPr="007D56C7" w:rsidRDefault="0005110C" w:rsidP="007D56C7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ind w:left="11" w:hanging="11"/>
              <w:rPr>
                <w:rFonts w:asciiTheme="minorHAnsi" w:hAnsiTheme="minorHAnsi" w:cstheme="minorHAnsi"/>
                <w:b w:val="0"/>
                <w:sz w:val="24"/>
                <w:szCs w:val="20"/>
              </w:rPr>
            </w:pPr>
            <w:r w:rsidRPr="007D56C7">
              <w:rPr>
                <w:rFonts w:asciiTheme="minorHAnsi" w:hAnsiTheme="minorHAnsi" w:cstheme="minorHAnsi"/>
                <w:bCs w:val="0"/>
                <w:sz w:val="24"/>
                <w:szCs w:val="20"/>
              </w:rPr>
              <w:t>Incorporate Anatomy and Physiology Principles into Fitness Programming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EDCE1" w14:textId="77777777" w:rsidR="0005110C" w:rsidRPr="00B268A2" w:rsidRDefault="0005110C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05110C" w:rsidRPr="00B268A2" w14:paraId="7E32EC4E" w14:textId="77777777" w:rsidTr="0005110C">
        <w:trPr>
          <w:cantSplit/>
          <w:trHeight w:val="441"/>
        </w:trPr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013" w14:textId="74F40CB6" w:rsidR="0005110C" w:rsidRPr="00B268A2" w:rsidRDefault="0005110C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 xml:space="preserve">Type of Unit: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Core 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E2C" w14:textId="5198895E" w:rsidR="0005110C" w:rsidRPr="00B268A2" w:rsidRDefault="0005110C" w:rsidP="00256E4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 xml:space="preserve">Prerequisite: </w:t>
            </w:r>
            <w:r w:rsidRPr="00B268A2">
              <w:rPr>
                <w:rFonts w:asciiTheme="minorHAnsi" w:hAnsiTheme="minorHAnsi" w:cstheme="minorHAnsi"/>
                <w:bCs/>
                <w:sz w:val="20"/>
              </w:rPr>
              <w:t>None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F84" w14:textId="77777777" w:rsidR="0005110C" w:rsidRPr="00B268A2" w:rsidRDefault="0005110C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C96" w14:textId="13A371C1" w:rsidR="0005110C" w:rsidRPr="00B268A2" w:rsidRDefault="0005110C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2FEB9" w14:textId="77777777" w:rsidR="0005110C" w:rsidRPr="00B268A2" w:rsidRDefault="0005110C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2DCF1" w14:textId="77777777" w:rsidR="0005110C" w:rsidRPr="00B268A2" w:rsidRDefault="0005110C" w:rsidP="00415554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7D56C7" w:rsidRPr="00B268A2" w14:paraId="31B5CAF3" w14:textId="77777777" w:rsidTr="0005110C">
        <w:trPr>
          <w:cantSplit/>
          <w:trHeight w:val="624"/>
        </w:trPr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59D" w14:textId="77777777" w:rsidR="007D56C7" w:rsidRPr="00B268A2" w:rsidRDefault="007D56C7" w:rsidP="0005110C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Elements / Performance Criteria</w:t>
            </w:r>
          </w:p>
        </w:tc>
        <w:tc>
          <w:tcPr>
            <w:tcW w:w="2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012374" w14:textId="3736ED6D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(Applicant; Explain in detail how your evidence relates to the required knowledge listed)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9F48E" w14:textId="77777777" w:rsidR="007D56C7" w:rsidRPr="00B268A2" w:rsidRDefault="007D56C7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7CD25" w14:textId="77777777" w:rsidR="007D56C7" w:rsidRPr="00B268A2" w:rsidRDefault="007D56C7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7D56C7" w:rsidRPr="00B268A2" w14:paraId="3F7C839D" w14:textId="77777777" w:rsidTr="008C63BE">
        <w:trPr>
          <w:cantSplit/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A332" w14:textId="2BC3ED1F" w:rsidR="007D56C7" w:rsidRPr="00B268A2" w:rsidRDefault="007D56C7" w:rsidP="003D07A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B268A2">
              <w:rPr>
                <w:rFonts w:asciiTheme="minorHAnsi" w:hAnsiTheme="minorHAnsi" w:cstheme="minorHAnsi"/>
                <w:b/>
              </w:rPr>
              <w:t>1.</w:t>
            </w:r>
            <w:r w:rsidRPr="00B268A2">
              <w:rPr>
                <w:rFonts w:asciiTheme="minorHAnsi" w:hAnsiTheme="minorHAnsi" w:cstheme="minorHAnsi"/>
              </w:rPr>
              <w:t xml:space="preserve"> </w:t>
            </w:r>
            <w:r w:rsidRPr="00B268A2">
              <w:rPr>
                <w:rFonts w:asciiTheme="minorHAnsi" w:hAnsiTheme="minorHAnsi" w:cstheme="minorHAnsi"/>
                <w:b/>
              </w:rPr>
              <w:t>Consolidate understanding of anatomy and physiology</w:t>
            </w:r>
          </w:p>
        </w:tc>
      </w:tr>
      <w:tr w:rsidR="007D56C7" w:rsidRPr="00B268A2" w14:paraId="1660B7DE" w14:textId="77777777" w:rsidTr="007D56C7">
        <w:trPr>
          <w:cantSplit/>
          <w:trHeight w:val="60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EB2" w14:textId="423F6BFE" w:rsidR="007D56C7" w:rsidRPr="007D56C7" w:rsidRDefault="007D56C7" w:rsidP="009E5EF2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1.1</w:t>
            </w:r>
          </w:p>
          <w:p w14:paraId="161EBACE" w14:textId="33F13360" w:rsidR="007D56C7" w:rsidRPr="007D56C7" w:rsidRDefault="007D56C7" w:rsidP="007D56C7"/>
          <w:p w14:paraId="474CA8BD" w14:textId="77777777" w:rsidR="007D56C7" w:rsidRPr="007D56C7" w:rsidRDefault="007D56C7" w:rsidP="007D56C7"/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4B247" w14:textId="2137A4F8" w:rsidR="007D56C7" w:rsidRPr="00B268A2" w:rsidRDefault="007D56C7" w:rsidP="0005110C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B268A2">
              <w:rPr>
                <w:rFonts w:asciiTheme="minorHAnsi" w:hAnsiTheme="minorHAnsi" w:cstheme="minorHAnsi"/>
              </w:rPr>
              <w:t>Source and access information on anatomy and physiology relevant to fitness outcomes</w:t>
            </w:r>
          </w:p>
        </w:tc>
        <w:tc>
          <w:tcPr>
            <w:tcW w:w="28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D82FCC" w14:textId="63DAC086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E956E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75B28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56C7" w:rsidRPr="00B268A2" w14:paraId="2E40CE8B" w14:textId="77777777" w:rsidTr="007D56C7">
        <w:trPr>
          <w:cantSplit/>
          <w:trHeight w:val="55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B2E" w14:textId="77777777" w:rsidR="007D56C7" w:rsidRPr="007D56C7" w:rsidRDefault="007D56C7" w:rsidP="009E5EF2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A1AC8" w14:textId="6A05265C" w:rsidR="007D56C7" w:rsidRPr="00B268A2" w:rsidRDefault="007D56C7" w:rsidP="0005110C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B268A2">
              <w:rPr>
                <w:rFonts w:asciiTheme="minorHAnsi" w:hAnsiTheme="minorHAnsi" w:cstheme="minorHAnsi"/>
              </w:rPr>
              <w:t>Use knowledge of anatomy and physiology in day-to-day professional practice</w:t>
            </w:r>
          </w:p>
        </w:tc>
        <w:tc>
          <w:tcPr>
            <w:tcW w:w="2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2257E6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30C4F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C3958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56C7" w:rsidRPr="00B268A2" w14:paraId="57C15AC4" w14:textId="77777777" w:rsidTr="007D56C7">
        <w:trPr>
          <w:cantSplit/>
          <w:trHeight w:val="5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1B7" w14:textId="77777777" w:rsidR="007D56C7" w:rsidRPr="007D56C7" w:rsidRDefault="007D56C7" w:rsidP="009E5EF2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0D71" w14:textId="5272AAEF" w:rsidR="007D56C7" w:rsidRPr="00B268A2" w:rsidRDefault="007D56C7" w:rsidP="0005110C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Discuss/explain how understanding of anatomy and physiology contribute to safe/optimum technique and skill development</w:t>
            </w:r>
          </w:p>
        </w:tc>
        <w:tc>
          <w:tcPr>
            <w:tcW w:w="2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B97838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60A30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18111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56C7" w:rsidRPr="00B268A2" w14:paraId="1726FA65" w14:textId="77777777" w:rsidTr="007D56C7">
        <w:trPr>
          <w:cantSplit/>
          <w:trHeight w:val="5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28F" w14:textId="79C18593" w:rsidR="007D56C7" w:rsidRPr="007D56C7" w:rsidRDefault="007D56C7" w:rsidP="009E5EF2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8551" w14:textId="710C2B3C" w:rsidR="007D56C7" w:rsidRPr="00B268A2" w:rsidRDefault="007D56C7" w:rsidP="0005110C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Use a wide range of anatomical terminology relevant to injury prevention and fitness outcomes</w:t>
            </w:r>
          </w:p>
        </w:tc>
        <w:tc>
          <w:tcPr>
            <w:tcW w:w="28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C54533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C8805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B277F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56C7" w:rsidRPr="00B268A2" w14:paraId="2CB6C839" w14:textId="77777777" w:rsidTr="007D56C7">
        <w:trPr>
          <w:cantSplit/>
          <w:trHeight w:val="47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B33" w14:textId="102E5250" w:rsidR="007D56C7" w:rsidRPr="007D56C7" w:rsidRDefault="007D56C7" w:rsidP="009E5EF2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0650E" w14:textId="7AE38C83" w:rsidR="007D56C7" w:rsidRPr="00B268A2" w:rsidRDefault="007D56C7" w:rsidP="0005110C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Identify how anatomical structures respond to physical activity</w:t>
            </w:r>
          </w:p>
        </w:tc>
        <w:tc>
          <w:tcPr>
            <w:tcW w:w="28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316F2C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E7D1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40814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56C7" w:rsidRPr="00B268A2" w14:paraId="77D43DAE" w14:textId="77777777" w:rsidTr="007D56C7">
        <w:trPr>
          <w:cantSplit/>
          <w:trHeight w:val="2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B1D" w14:textId="3BF3B1E0" w:rsidR="007D56C7" w:rsidRPr="007D56C7" w:rsidRDefault="007D56C7" w:rsidP="009E5EF2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91BE" w14:textId="06927734" w:rsidR="007D56C7" w:rsidRPr="00B268A2" w:rsidRDefault="007D56C7" w:rsidP="0005110C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Apply a sound understanding of injury prevention techniques to fitness instruction and programming</w:t>
            </w:r>
          </w:p>
        </w:tc>
        <w:tc>
          <w:tcPr>
            <w:tcW w:w="28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DA09C0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501E3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633F7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56C7" w:rsidRPr="00B268A2" w14:paraId="28680C45" w14:textId="77777777" w:rsidTr="008C63BE">
        <w:trPr>
          <w:cantSplit/>
          <w:trHeight w:val="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09605" w14:textId="09B9280A" w:rsidR="007D56C7" w:rsidRPr="007D56C7" w:rsidRDefault="007D56C7" w:rsidP="00647C0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7D56C7">
              <w:rPr>
                <w:rFonts w:asciiTheme="minorHAnsi" w:hAnsiTheme="minorHAnsi" w:cstheme="minorHAnsi"/>
              </w:rPr>
              <w:t>2. Apply knowledge to own professional practice</w:t>
            </w:r>
          </w:p>
        </w:tc>
      </w:tr>
      <w:tr w:rsidR="007D56C7" w:rsidRPr="00B268A2" w14:paraId="472BC02D" w14:textId="77777777" w:rsidTr="007D56C7">
        <w:trPr>
          <w:cantSplit/>
          <w:trHeight w:val="6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D5C" w14:textId="77777777" w:rsidR="007D56C7" w:rsidRPr="007D56C7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4866" w14:textId="00C1170E" w:rsidR="007D56C7" w:rsidRPr="00B268A2" w:rsidRDefault="007D56C7" w:rsidP="0005110C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Identify and use opportunities to update and expand own knowledge of anatomy and physiology</w:t>
            </w:r>
          </w:p>
        </w:tc>
        <w:tc>
          <w:tcPr>
            <w:tcW w:w="28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D9530F" w14:textId="77777777" w:rsidR="007D56C7" w:rsidRPr="00B268A2" w:rsidRDefault="007D56C7" w:rsidP="009E5EF2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456C5" w14:textId="77777777" w:rsidR="007D56C7" w:rsidRPr="00B268A2" w:rsidRDefault="007D56C7" w:rsidP="009E5EF2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181C1" w14:textId="77777777" w:rsidR="007D56C7" w:rsidRPr="00B268A2" w:rsidRDefault="007D56C7" w:rsidP="009E5EF2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56C7" w:rsidRPr="00B268A2" w14:paraId="76433137" w14:textId="77777777" w:rsidTr="007D56C7">
        <w:trPr>
          <w:cantSplit/>
          <w:trHeight w:val="68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49F3" w14:textId="77777777" w:rsidR="007D56C7" w:rsidRPr="007D56C7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D3AE" w14:textId="7254BA7B" w:rsidR="007D56C7" w:rsidRPr="00B268A2" w:rsidRDefault="007D56C7" w:rsidP="0005110C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B268A2">
              <w:rPr>
                <w:rFonts w:asciiTheme="minorHAnsi" w:hAnsiTheme="minorHAnsi" w:cstheme="minorHAnsi"/>
              </w:rPr>
              <w:t>Monitor response to changes made to own professional practice or instruction</w:t>
            </w:r>
          </w:p>
        </w:tc>
        <w:tc>
          <w:tcPr>
            <w:tcW w:w="2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AA357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EE04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FC5C6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49771F60" w14:textId="77777777" w:rsidTr="007D56C7">
        <w:trPr>
          <w:cantSplit/>
          <w:trHeight w:val="5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797" w14:textId="77777777" w:rsidR="007D56C7" w:rsidRPr="007D56C7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3E208" w14:textId="357440F5" w:rsidR="007D56C7" w:rsidRPr="00B268A2" w:rsidRDefault="007D56C7" w:rsidP="0005110C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B268A2">
              <w:rPr>
                <w:rFonts w:asciiTheme="minorHAnsi" w:hAnsiTheme="minorHAnsi" w:cstheme="minorHAnsi"/>
              </w:rPr>
              <w:t>Continue to adjust own practice to optimise results</w:t>
            </w:r>
          </w:p>
        </w:tc>
        <w:tc>
          <w:tcPr>
            <w:tcW w:w="2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E30CE6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8BAC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478F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02C4D43F" w14:textId="77777777" w:rsidTr="008C63BE">
        <w:trPr>
          <w:cantSplit/>
          <w:trHeight w:val="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C6327" w14:textId="3D415A71" w:rsidR="007D56C7" w:rsidRPr="00B268A2" w:rsidRDefault="007D56C7" w:rsidP="007D56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B268A2">
              <w:rPr>
                <w:rFonts w:asciiTheme="minorHAnsi" w:hAnsiTheme="minorHAnsi" w:cstheme="minorHAnsi"/>
                <w:b/>
              </w:rPr>
              <w:lastRenderedPageBreak/>
              <w:t>3. Conduct exercise sessions</w:t>
            </w:r>
          </w:p>
        </w:tc>
      </w:tr>
      <w:tr w:rsidR="007D56C7" w:rsidRPr="00B268A2" w14:paraId="7EAC70CF" w14:textId="77777777" w:rsidTr="007D56C7">
        <w:trPr>
          <w:cantSplit/>
          <w:trHeight w:val="6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18C7" w14:textId="77777777" w:rsidR="007D56C7" w:rsidRPr="007D56C7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6645B" w14:textId="507A4824" w:rsidR="007D56C7" w:rsidRPr="00B268A2" w:rsidRDefault="007D56C7" w:rsidP="000511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Identify and use opportunities to update and expand own knowledge of anatomy and physiology</w:t>
            </w:r>
          </w:p>
        </w:tc>
        <w:tc>
          <w:tcPr>
            <w:tcW w:w="28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B4F4A3" w14:textId="3081D3AD" w:rsidR="007D56C7" w:rsidRPr="00B268A2" w:rsidRDefault="007D56C7" w:rsidP="009E5EF2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BE29084" w14:textId="77777777" w:rsidR="007D56C7" w:rsidRPr="00B268A2" w:rsidRDefault="007D56C7" w:rsidP="009E5EF2">
            <w:pPr>
              <w:rPr>
                <w:rFonts w:asciiTheme="minorHAnsi" w:hAnsiTheme="minorHAnsi" w:cstheme="minorHAnsi"/>
              </w:rPr>
            </w:pPr>
          </w:p>
          <w:p w14:paraId="279A64DC" w14:textId="77777777" w:rsidR="007D56C7" w:rsidRPr="00B268A2" w:rsidRDefault="007D56C7" w:rsidP="009E5EF2">
            <w:pPr>
              <w:rPr>
                <w:rFonts w:asciiTheme="minorHAnsi" w:hAnsiTheme="minorHAnsi" w:cstheme="minorHAnsi"/>
              </w:rPr>
            </w:pPr>
          </w:p>
          <w:p w14:paraId="74410548" w14:textId="77777777" w:rsidR="007D56C7" w:rsidRPr="00B268A2" w:rsidRDefault="007D56C7" w:rsidP="009E5EF2">
            <w:pPr>
              <w:rPr>
                <w:rFonts w:asciiTheme="minorHAnsi" w:hAnsiTheme="minorHAnsi" w:cstheme="minorHAnsi"/>
              </w:rPr>
            </w:pPr>
          </w:p>
          <w:p w14:paraId="7BAA1F10" w14:textId="77777777" w:rsidR="007D56C7" w:rsidRPr="00B268A2" w:rsidRDefault="007D56C7" w:rsidP="009E5EF2">
            <w:pPr>
              <w:rPr>
                <w:rFonts w:asciiTheme="minorHAnsi" w:hAnsiTheme="minorHAnsi" w:cstheme="minorHAnsi"/>
              </w:rPr>
            </w:pPr>
          </w:p>
          <w:p w14:paraId="7FA251F6" w14:textId="7D748F4B" w:rsidR="007D56C7" w:rsidRPr="00B268A2" w:rsidRDefault="007D56C7" w:rsidP="009E5E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FB8A" w14:textId="77777777" w:rsidR="007D56C7" w:rsidRPr="00B268A2" w:rsidRDefault="007D56C7" w:rsidP="009E5EF2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3AD4F" w14:textId="77777777" w:rsidR="007D56C7" w:rsidRPr="00B268A2" w:rsidRDefault="007D56C7" w:rsidP="009E5EF2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56C7" w:rsidRPr="00B268A2" w14:paraId="7E5EE3BF" w14:textId="77777777" w:rsidTr="007D56C7">
        <w:trPr>
          <w:cantSplit/>
          <w:trHeight w:val="50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F7C" w14:textId="77777777" w:rsidR="007D56C7" w:rsidRPr="007D56C7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8EC4E" w14:textId="573D1F60" w:rsidR="007D56C7" w:rsidRPr="00B268A2" w:rsidRDefault="007D56C7" w:rsidP="000511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268A2">
              <w:rPr>
                <w:rFonts w:asciiTheme="minorHAnsi" w:hAnsiTheme="minorHAnsi" w:cstheme="minorHAnsi"/>
              </w:rPr>
              <w:t>Monitor response to changes made to own professional practice or instruction</w:t>
            </w:r>
          </w:p>
        </w:tc>
        <w:tc>
          <w:tcPr>
            <w:tcW w:w="28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E5862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7E98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262A4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3DC45879" w14:textId="77777777" w:rsidTr="007D56C7">
        <w:trPr>
          <w:cantSplit/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053" w14:textId="2FC4F4FB" w:rsidR="007D56C7" w:rsidRPr="007D56C7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7D56C7"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36A5D" w14:textId="40BE0B2B" w:rsidR="007D56C7" w:rsidRPr="00B268A2" w:rsidRDefault="007D56C7" w:rsidP="000511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Continue to adjust own practice to optimise results</w:t>
            </w:r>
          </w:p>
        </w:tc>
        <w:tc>
          <w:tcPr>
            <w:tcW w:w="28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A42F14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EDC11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D7528" w14:textId="77777777" w:rsidR="007D56C7" w:rsidRPr="00B268A2" w:rsidRDefault="007D56C7" w:rsidP="009E5EF2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69DA8518" w14:textId="77777777" w:rsidR="008C63BE" w:rsidRPr="00B268A2" w:rsidRDefault="008C63BE">
      <w:pPr>
        <w:rPr>
          <w:rFonts w:asciiTheme="minorHAnsi" w:hAnsiTheme="minorHAnsi" w:cstheme="minorHAnsi"/>
        </w:rPr>
      </w:pPr>
    </w:p>
    <w:p w14:paraId="4B66538D" w14:textId="77777777" w:rsidR="008966A3" w:rsidRPr="00B268A2" w:rsidRDefault="008966A3" w:rsidP="00415554">
      <w:pPr>
        <w:rPr>
          <w:rFonts w:asciiTheme="minorHAnsi" w:hAnsiTheme="minorHAnsi" w:cstheme="minorHAnsi"/>
        </w:rPr>
      </w:pPr>
    </w:p>
    <w:p w14:paraId="2FA01BEB" w14:textId="77777777" w:rsidR="008C63BE" w:rsidRPr="00B268A2" w:rsidRDefault="008C63BE" w:rsidP="00415554">
      <w:pPr>
        <w:rPr>
          <w:rFonts w:asciiTheme="minorHAnsi" w:hAnsiTheme="minorHAnsi" w:cstheme="minorHAnsi"/>
        </w:rPr>
      </w:pPr>
    </w:p>
    <w:p w14:paraId="2C5BDC17" w14:textId="77777777" w:rsidR="008966A3" w:rsidRPr="00B268A2" w:rsidRDefault="008966A3" w:rsidP="00415554">
      <w:pPr>
        <w:rPr>
          <w:rFonts w:asciiTheme="minorHAnsi" w:hAnsiTheme="minorHAnsi" w:cstheme="minorHAnsi"/>
        </w:rPr>
      </w:pPr>
    </w:p>
    <w:p w14:paraId="5B173067" w14:textId="77777777" w:rsidR="008966A3" w:rsidRPr="00B268A2" w:rsidRDefault="008966A3" w:rsidP="00415554">
      <w:pPr>
        <w:rPr>
          <w:rFonts w:asciiTheme="minorHAnsi" w:hAnsiTheme="minorHAnsi" w:cstheme="minorHAnsi"/>
        </w:rPr>
      </w:pPr>
    </w:p>
    <w:p w14:paraId="7FF488C5" w14:textId="77777777" w:rsidR="007D56C7" w:rsidRDefault="007D56C7" w:rsidP="00415554">
      <w:pPr>
        <w:rPr>
          <w:rFonts w:asciiTheme="minorHAnsi" w:hAnsiTheme="minorHAnsi" w:cstheme="minorHAnsi"/>
        </w:rPr>
        <w:sectPr w:rsidR="007D56C7" w:rsidSect="00F553F7">
          <w:headerReference w:type="default" r:id="rId16"/>
          <w:footerReference w:type="default" r:id="rId17"/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93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9641"/>
        <w:gridCol w:w="1125"/>
        <w:gridCol w:w="999"/>
      </w:tblGrid>
      <w:tr w:rsidR="007D56C7" w:rsidRPr="00B268A2" w14:paraId="09DBCDD8" w14:textId="77777777" w:rsidTr="007D56C7">
        <w:trPr>
          <w:cantSplit/>
          <w:trHeight w:val="379"/>
        </w:trPr>
        <w:tc>
          <w:tcPr>
            <w:tcW w:w="1184" w:type="pct"/>
            <w:shd w:val="clear" w:color="auto" w:fill="auto"/>
          </w:tcPr>
          <w:p w14:paraId="632FE048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Knowledge Evidence</w:t>
            </w:r>
          </w:p>
        </w:tc>
        <w:tc>
          <w:tcPr>
            <w:tcW w:w="3127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EBC0798" w14:textId="0066CBD0" w:rsidR="007D56C7" w:rsidRPr="00B268A2" w:rsidRDefault="00517583" w:rsidP="001A6172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(Applicant; Explain in detail how your evidence relates to the required knowledge listed)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C191A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7D56C7" w:rsidRPr="00B268A2" w14:paraId="6ACDA38F" w14:textId="77777777" w:rsidTr="007D56C7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50749150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9D9D9"/>
          </w:tcPr>
          <w:p w14:paraId="22F78C98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DD97797" w14:textId="77777777" w:rsidR="007D56C7" w:rsidRPr="00B268A2" w:rsidRDefault="007D56C7" w:rsidP="007D56C7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7D56C7" w:rsidRPr="00B268A2" w14:paraId="2AB32318" w14:textId="77777777" w:rsidTr="007D56C7">
        <w:trPr>
          <w:cantSplit/>
          <w:trHeight w:val="202"/>
        </w:trPr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E089EA1" w14:textId="77777777" w:rsidR="007D56C7" w:rsidRPr="00B268A2" w:rsidRDefault="007D56C7" w:rsidP="0005110C">
            <w:pPr>
              <w:pStyle w:val="ListBullet"/>
              <w:numPr>
                <w:ilvl w:val="0"/>
                <w:numId w:val="0"/>
              </w:numPr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Anatomical terminology:</w:t>
            </w:r>
          </w:p>
          <w:p w14:paraId="5BBA8617" w14:textId="77777777" w:rsidR="007D56C7" w:rsidRPr="00B268A2" w:rsidRDefault="007D56C7" w:rsidP="0005110C">
            <w:pPr>
              <w:pStyle w:val="ListBullet2"/>
              <w:numPr>
                <w:ilvl w:val="0"/>
                <w:numId w:val="34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Anatomical position</w:t>
            </w:r>
          </w:p>
          <w:p w14:paraId="11978B98" w14:textId="70FE15C2" w:rsidR="007D56C7" w:rsidRPr="007D56C7" w:rsidRDefault="007D56C7" w:rsidP="0005110C">
            <w:pPr>
              <w:pStyle w:val="ListBullet2"/>
              <w:numPr>
                <w:ilvl w:val="0"/>
                <w:numId w:val="34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7D56C7">
              <w:rPr>
                <w:rFonts w:asciiTheme="minorHAnsi" w:hAnsiTheme="minorHAnsi" w:cstheme="minorHAnsi"/>
              </w:rPr>
              <w:t>Superior, Inferior</w:t>
            </w:r>
          </w:p>
          <w:p w14:paraId="24B31174" w14:textId="5AE42E29" w:rsidR="007D56C7" w:rsidRPr="007D56C7" w:rsidRDefault="007D56C7" w:rsidP="0005110C">
            <w:pPr>
              <w:pStyle w:val="ListBullet2"/>
              <w:numPr>
                <w:ilvl w:val="0"/>
                <w:numId w:val="34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7D56C7">
              <w:rPr>
                <w:rFonts w:asciiTheme="minorHAnsi" w:hAnsiTheme="minorHAnsi" w:cstheme="minorHAnsi"/>
              </w:rPr>
              <w:t>Proximal, Distal</w:t>
            </w:r>
          </w:p>
          <w:p w14:paraId="242F4134" w14:textId="2E5A6F23" w:rsidR="007D56C7" w:rsidRPr="007D56C7" w:rsidRDefault="007D56C7" w:rsidP="0005110C">
            <w:pPr>
              <w:pStyle w:val="ListBullet2"/>
              <w:numPr>
                <w:ilvl w:val="0"/>
                <w:numId w:val="34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7D56C7">
              <w:rPr>
                <w:rFonts w:asciiTheme="minorHAnsi" w:hAnsiTheme="minorHAnsi" w:cstheme="minorHAnsi"/>
              </w:rPr>
              <w:t>Lateral, Medial</w:t>
            </w:r>
          </w:p>
          <w:p w14:paraId="4AB05048" w14:textId="62C8CD7B" w:rsidR="007D56C7" w:rsidRPr="007D56C7" w:rsidRDefault="007D56C7" w:rsidP="0005110C">
            <w:pPr>
              <w:pStyle w:val="ListBullet2"/>
              <w:numPr>
                <w:ilvl w:val="0"/>
                <w:numId w:val="34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7D56C7">
              <w:rPr>
                <w:rFonts w:asciiTheme="minorHAnsi" w:hAnsiTheme="minorHAnsi" w:cstheme="minorHAnsi"/>
              </w:rPr>
              <w:t>Superficial, Deep</w:t>
            </w:r>
          </w:p>
          <w:p w14:paraId="745790DC" w14:textId="6EF9BA9E" w:rsidR="007D56C7" w:rsidRPr="00B268A2" w:rsidRDefault="007D56C7" w:rsidP="0005110C">
            <w:pPr>
              <w:pStyle w:val="ListBullet2"/>
              <w:numPr>
                <w:ilvl w:val="0"/>
                <w:numId w:val="34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 xml:space="preserve">Planes of movement – sagittal, frontal, horizontal </w:t>
            </w:r>
          </w:p>
        </w:tc>
        <w:tc>
          <w:tcPr>
            <w:tcW w:w="312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E5D2C66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7D3539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6FA253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2C48D505" w14:textId="77777777" w:rsidTr="007D56C7">
        <w:trPr>
          <w:cantSplit/>
          <w:trHeight w:val="229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61A80" w14:textId="77777777" w:rsidR="007D56C7" w:rsidRPr="00B268A2" w:rsidRDefault="007D56C7" w:rsidP="0005110C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Movement terminology and muscle actions:</w:t>
            </w:r>
          </w:p>
          <w:p w14:paraId="0A919D22" w14:textId="574387D7" w:rsidR="007D56C7" w:rsidRPr="007D56C7" w:rsidRDefault="007D56C7" w:rsidP="0005110C">
            <w:pPr>
              <w:pStyle w:val="ListBullet2"/>
              <w:numPr>
                <w:ilvl w:val="0"/>
                <w:numId w:val="35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7D56C7">
              <w:rPr>
                <w:rFonts w:asciiTheme="minorHAnsi" w:hAnsiTheme="minorHAnsi" w:cstheme="minorHAnsi"/>
              </w:rPr>
              <w:t>Flexion,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D56C7">
              <w:rPr>
                <w:rFonts w:asciiTheme="minorHAnsi" w:hAnsiTheme="minorHAnsi" w:cstheme="minorHAnsi"/>
              </w:rPr>
              <w:t>Extension</w:t>
            </w:r>
          </w:p>
          <w:p w14:paraId="037BAC48" w14:textId="225F1F58" w:rsidR="007D56C7" w:rsidRPr="007D56C7" w:rsidRDefault="007D56C7" w:rsidP="0005110C">
            <w:pPr>
              <w:pStyle w:val="ListBullet2"/>
              <w:numPr>
                <w:ilvl w:val="0"/>
                <w:numId w:val="35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7D56C7">
              <w:rPr>
                <w:rFonts w:asciiTheme="minorHAnsi" w:hAnsiTheme="minorHAnsi" w:cstheme="minorHAnsi"/>
              </w:rPr>
              <w:t>Abduction, Adduction</w:t>
            </w:r>
          </w:p>
          <w:p w14:paraId="4B01682A" w14:textId="0F857EE3" w:rsidR="007D56C7" w:rsidRPr="007D56C7" w:rsidRDefault="007D56C7" w:rsidP="0005110C">
            <w:pPr>
              <w:pStyle w:val="ListBullet2"/>
              <w:numPr>
                <w:ilvl w:val="0"/>
                <w:numId w:val="35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7D56C7">
              <w:rPr>
                <w:rFonts w:asciiTheme="minorHAnsi" w:hAnsiTheme="minorHAnsi" w:cstheme="minorHAnsi"/>
              </w:rPr>
              <w:t>Pronation, Supination</w:t>
            </w:r>
          </w:p>
          <w:p w14:paraId="4F1221FE" w14:textId="3D4B087A" w:rsidR="007D56C7" w:rsidRPr="007D56C7" w:rsidRDefault="007D56C7" w:rsidP="0005110C">
            <w:pPr>
              <w:pStyle w:val="ListBullet2"/>
              <w:numPr>
                <w:ilvl w:val="0"/>
                <w:numId w:val="35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7D56C7">
              <w:rPr>
                <w:rFonts w:asciiTheme="minorHAnsi" w:hAnsiTheme="minorHAnsi" w:cstheme="minorHAnsi"/>
              </w:rPr>
              <w:t>Dorsiflexion, Plantarflexion</w:t>
            </w:r>
          </w:p>
          <w:p w14:paraId="05AEFBF2" w14:textId="77777777" w:rsidR="007D56C7" w:rsidRPr="00B268A2" w:rsidRDefault="007D56C7" w:rsidP="0005110C">
            <w:pPr>
              <w:pStyle w:val="ListBullet2"/>
              <w:numPr>
                <w:ilvl w:val="0"/>
                <w:numId w:val="35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Circumduction</w:t>
            </w:r>
          </w:p>
          <w:p w14:paraId="2CE26940" w14:textId="0EE6D399" w:rsidR="007D56C7" w:rsidRPr="00B268A2" w:rsidRDefault="007D56C7" w:rsidP="0005110C">
            <w:pPr>
              <w:pStyle w:val="ListBullet2"/>
              <w:numPr>
                <w:ilvl w:val="0"/>
                <w:numId w:val="35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Inversion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>Eversion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4EC7F8A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E588F3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C3DED8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58009ADB" w14:textId="77777777" w:rsidTr="007D56C7">
        <w:trPr>
          <w:cantSplit/>
          <w:trHeight w:val="524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DE69" w14:textId="77777777" w:rsidR="007D56C7" w:rsidRPr="00B268A2" w:rsidRDefault="007D56C7" w:rsidP="0005110C">
            <w:pPr>
              <w:pStyle w:val="ListBullet"/>
              <w:numPr>
                <w:ilvl w:val="0"/>
                <w:numId w:val="0"/>
              </w:numPr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 xml:space="preserve">Structural levels of body </w:t>
            </w:r>
            <w:proofErr w:type="spellStart"/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  <w:proofErr w:type="spellEnd"/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8F52BF4" w14:textId="660605D7" w:rsidR="007D56C7" w:rsidRPr="00B268A2" w:rsidRDefault="007D56C7" w:rsidP="0005110C">
            <w:pPr>
              <w:pStyle w:val="ListBullet2"/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Cells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>Tissues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>Organs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 xml:space="preserve">Organisms 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0A42414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8F771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09A4B5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26E8F67C" w14:textId="77777777" w:rsidTr="007D56C7">
        <w:trPr>
          <w:cantSplit/>
          <w:trHeight w:val="379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9B00" w14:textId="77777777" w:rsidR="007D56C7" w:rsidRPr="00B268A2" w:rsidRDefault="007D56C7" w:rsidP="0005110C">
            <w:pPr>
              <w:pStyle w:val="ListBullet2"/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Fitness program planning for improvement of health-related components of fitness:</w:t>
            </w:r>
          </w:p>
          <w:p w14:paraId="18DA3376" w14:textId="77777777" w:rsidR="007D56C7" w:rsidRPr="00B268A2" w:rsidRDefault="007D56C7" w:rsidP="0005110C">
            <w:pPr>
              <w:pStyle w:val="ListBullet2"/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•</w:t>
            </w:r>
            <w:r w:rsidRPr="00B268A2">
              <w:rPr>
                <w:rFonts w:asciiTheme="minorHAnsi" w:hAnsiTheme="minorHAnsi" w:cstheme="minorHAnsi"/>
              </w:rPr>
              <w:tab/>
              <w:t>Body composition</w:t>
            </w:r>
          </w:p>
          <w:p w14:paraId="05F4F81C" w14:textId="77777777" w:rsidR="007D56C7" w:rsidRPr="00B268A2" w:rsidRDefault="007D56C7" w:rsidP="0005110C">
            <w:pPr>
              <w:pStyle w:val="ListBullet2"/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•</w:t>
            </w:r>
            <w:r w:rsidRPr="00B268A2">
              <w:rPr>
                <w:rFonts w:asciiTheme="minorHAnsi" w:hAnsiTheme="minorHAnsi" w:cstheme="minorHAnsi"/>
              </w:rPr>
              <w:tab/>
              <w:t>Muscle endurance</w:t>
            </w:r>
          </w:p>
          <w:p w14:paraId="21DEED2A" w14:textId="77777777" w:rsidR="007D56C7" w:rsidRPr="00B268A2" w:rsidRDefault="007D56C7" w:rsidP="0005110C">
            <w:pPr>
              <w:pStyle w:val="ListBullet2"/>
              <w:numPr>
                <w:ilvl w:val="0"/>
                <w:numId w:val="25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Cardiorespiratory endurance</w:t>
            </w:r>
          </w:p>
          <w:p w14:paraId="47844244" w14:textId="3C01F607" w:rsidR="007D56C7" w:rsidRPr="00B268A2" w:rsidRDefault="007D56C7" w:rsidP="0005110C">
            <w:pPr>
              <w:pStyle w:val="ListBullet2"/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ab/>
              <w:t>Flexibility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7EEF33C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F6266D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2D1770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073D06E8" w14:textId="77777777" w:rsidTr="007D56C7">
        <w:trPr>
          <w:cantSplit/>
          <w:trHeight w:val="196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4C1DF" w14:textId="77777777" w:rsidR="007D56C7" w:rsidRPr="00B268A2" w:rsidRDefault="007D56C7" w:rsidP="0005110C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Functions of major muscles during exercise and movement:</w:t>
            </w:r>
          </w:p>
          <w:p w14:paraId="4FDD863A" w14:textId="161502A0" w:rsidR="007D56C7" w:rsidRPr="00B268A2" w:rsidRDefault="007D56C7" w:rsidP="0005110C">
            <w:pPr>
              <w:pStyle w:val="ListBullet2"/>
              <w:numPr>
                <w:ilvl w:val="0"/>
                <w:numId w:val="36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Agonist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>Prime mover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>Antagonist</w:t>
            </w:r>
          </w:p>
          <w:p w14:paraId="6015EBE9" w14:textId="3F319B39" w:rsidR="007D56C7" w:rsidRPr="00B268A2" w:rsidRDefault="007D56C7" w:rsidP="0005110C">
            <w:pPr>
              <w:pStyle w:val="ListBullet2"/>
              <w:numPr>
                <w:ilvl w:val="0"/>
                <w:numId w:val="36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Synergist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 xml:space="preserve">Fixator 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40823B6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4EC8CC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79FF1E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5ABBD696" w14:textId="77777777" w:rsidTr="007D56C7">
        <w:trPr>
          <w:cantSplit/>
          <w:trHeight w:val="21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443D9" w14:textId="77777777" w:rsidR="007D56C7" w:rsidRPr="00B268A2" w:rsidRDefault="007D56C7" w:rsidP="0005110C">
            <w:pPr>
              <w:pStyle w:val="ListBullet"/>
              <w:numPr>
                <w:ilvl w:val="0"/>
                <w:numId w:val="0"/>
              </w:numPr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Types of muscle contractions:</w:t>
            </w:r>
          </w:p>
          <w:p w14:paraId="11ABC170" w14:textId="77777777" w:rsidR="007D56C7" w:rsidRPr="00B268A2" w:rsidRDefault="007D56C7" w:rsidP="0005110C">
            <w:pPr>
              <w:pStyle w:val="ListBullet2"/>
              <w:numPr>
                <w:ilvl w:val="0"/>
                <w:numId w:val="37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Isotonic – concentric and eccentric</w:t>
            </w:r>
          </w:p>
          <w:p w14:paraId="0528A4DB" w14:textId="77777777" w:rsidR="007D56C7" w:rsidRPr="00B268A2" w:rsidRDefault="007D56C7" w:rsidP="0005110C">
            <w:pPr>
              <w:pStyle w:val="ListBullet2"/>
              <w:numPr>
                <w:ilvl w:val="0"/>
                <w:numId w:val="37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Isokinetic</w:t>
            </w:r>
          </w:p>
          <w:p w14:paraId="03491DC2" w14:textId="77777777" w:rsidR="007D56C7" w:rsidRPr="00B268A2" w:rsidRDefault="007D56C7" w:rsidP="0005110C">
            <w:pPr>
              <w:pStyle w:val="ListBullet2"/>
              <w:numPr>
                <w:ilvl w:val="0"/>
                <w:numId w:val="37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Isometric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70757CC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BFE90E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5C948D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6FDB2921" w14:textId="77777777" w:rsidTr="007D56C7">
        <w:trPr>
          <w:cantSplit/>
          <w:trHeight w:val="331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9ACEB" w14:textId="77777777" w:rsidR="007D56C7" w:rsidRPr="00B268A2" w:rsidRDefault="007D56C7" w:rsidP="007D56C7">
            <w:pPr>
              <w:pStyle w:val="ListBullet"/>
              <w:numPr>
                <w:ilvl w:val="0"/>
                <w:numId w:val="0"/>
              </w:numPr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Tissue types:</w:t>
            </w:r>
          </w:p>
          <w:p w14:paraId="25B09948" w14:textId="21AF8ADF" w:rsidR="007D56C7" w:rsidRPr="00B268A2" w:rsidRDefault="007D56C7" w:rsidP="007D56C7">
            <w:pPr>
              <w:pStyle w:val="ListBullet2"/>
              <w:numPr>
                <w:ilvl w:val="0"/>
                <w:numId w:val="38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Connective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>Muscle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>Nervous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 xml:space="preserve">Epithelial 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2F521EC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230825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FC29C5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4D54814C" w14:textId="77777777" w:rsidTr="007D56C7">
        <w:trPr>
          <w:cantSplit/>
          <w:trHeight w:val="524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CA87" w14:textId="77777777" w:rsidR="007D56C7" w:rsidRPr="00B268A2" w:rsidRDefault="007D56C7" w:rsidP="0005110C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Body systems, their interdependence and contribution to a healthy body:</w:t>
            </w:r>
          </w:p>
          <w:p w14:paraId="641CC7D3" w14:textId="25259CD6" w:rsidR="007D56C7" w:rsidRPr="00B268A2" w:rsidRDefault="007D56C7" w:rsidP="0005110C">
            <w:pPr>
              <w:pStyle w:val="ListBullet2"/>
              <w:numPr>
                <w:ilvl w:val="0"/>
                <w:numId w:val="38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Cardiovascular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>Musculoskeletal</w:t>
            </w:r>
          </w:p>
          <w:p w14:paraId="504FB8B9" w14:textId="77777777" w:rsidR="007D56C7" w:rsidRDefault="007D56C7" w:rsidP="0005110C">
            <w:pPr>
              <w:pStyle w:val="ListBullet2"/>
              <w:numPr>
                <w:ilvl w:val="0"/>
                <w:numId w:val="38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Nervous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268A2">
              <w:rPr>
                <w:rFonts w:asciiTheme="minorHAnsi" w:hAnsiTheme="minorHAnsi" w:cstheme="minorHAnsi"/>
              </w:rPr>
              <w:t>Digestive</w:t>
            </w:r>
          </w:p>
          <w:p w14:paraId="2857FE2E" w14:textId="1D6E6D99" w:rsidR="007D56C7" w:rsidRPr="007D56C7" w:rsidRDefault="007D56C7" w:rsidP="0005110C">
            <w:pPr>
              <w:pStyle w:val="ListBullet2"/>
              <w:spacing w:line="240" w:lineRule="auto"/>
              <w:rPr>
                <w:rFonts w:asciiTheme="minorHAnsi" w:hAnsiTheme="minorHAnsi" w:cstheme="minorHAnsi"/>
              </w:rPr>
            </w:pPr>
            <w:r w:rsidRPr="007D56C7">
              <w:rPr>
                <w:rFonts w:asciiTheme="minorHAnsi" w:hAnsiTheme="minorHAnsi" w:cstheme="minorHAnsi"/>
              </w:rPr>
              <w:t>Structure and function of:</w:t>
            </w:r>
          </w:p>
          <w:p w14:paraId="52BF01ED" w14:textId="77777777" w:rsidR="007D56C7" w:rsidRPr="00B268A2" w:rsidRDefault="007D56C7" w:rsidP="0005110C">
            <w:pPr>
              <w:pStyle w:val="ListBullet2"/>
              <w:tabs>
                <w:tab w:val="num" w:pos="643"/>
              </w:tabs>
              <w:spacing w:line="240" w:lineRule="auto"/>
              <w:ind w:left="643" w:hanging="36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Muscles:</w:t>
            </w:r>
          </w:p>
          <w:p w14:paraId="04B9CB6D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Types and classifications</w:t>
            </w:r>
          </w:p>
          <w:p w14:paraId="66BDBE68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 xml:space="preserve">Global and local muscular systems </w:t>
            </w:r>
          </w:p>
          <w:p w14:paraId="183E8343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Major muscle groups</w:t>
            </w:r>
          </w:p>
          <w:p w14:paraId="313E4EE6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Contractibility and activation</w:t>
            </w:r>
          </w:p>
          <w:p w14:paraId="3E6591D1" w14:textId="77777777" w:rsidR="007D56C7" w:rsidRPr="00B268A2" w:rsidRDefault="007D56C7" w:rsidP="0005110C">
            <w:pPr>
              <w:pStyle w:val="ListBullet2"/>
              <w:tabs>
                <w:tab w:val="num" w:pos="643"/>
              </w:tabs>
              <w:spacing w:line="240" w:lineRule="auto"/>
              <w:ind w:left="643" w:hanging="36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Nervous system:</w:t>
            </w:r>
          </w:p>
          <w:p w14:paraId="5997C49C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Nerves and nerve impulses</w:t>
            </w:r>
          </w:p>
          <w:p w14:paraId="2E5E6BAA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Reflex arcs and relation</w:t>
            </w:r>
            <w:bookmarkStart w:id="0" w:name="_GoBack"/>
            <w:bookmarkEnd w:id="0"/>
            <w:r w:rsidRPr="00B268A2">
              <w:rPr>
                <w:rFonts w:asciiTheme="minorHAnsi" w:hAnsiTheme="minorHAnsi" w:cstheme="minorHAnsi"/>
              </w:rPr>
              <w:t>ship to stretching</w:t>
            </w:r>
          </w:p>
          <w:p w14:paraId="77552E2C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Role of nervous system in different types of training</w:t>
            </w:r>
          </w:p>
          <w:p w14:paraId="19D950E3" w14:textId="77777777" w:rsidR="007D56C7" w:rsidRPr="00B268A2" w:rsidRDefault="007D56C7" w:rsidP="0005110C">
            <w:pPr>
              <w:pStyle w:val="ListBullet2"/>
              <w:tabs>
                <w:tab w:val="num" w:pos="643"/>
              </w:tabs>
              <w:spacing w:line="240" w:lineRule="auto"/>
              <w:ind w:left="643" w:hanging="36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Skeletal system:</w:t>
            </w:r>
          </w:p>
          <w:p w14:paraId="4100D487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Types of bones</w:t>
            </w:r>
          </w:p>
          <w:p w14:paraId="57E6247F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Major bones</w:t>
            </w:r>
          </w:p>
          <w:p w14:paraId="3312F3BB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Bony landmarks</w:t>
            </w:r>
          </w:p>
          <w:p w14:paraId="791D0D5E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Major joints</w:t>
            </w:r>
          </w:p>
          <w:p w14:paraId="6A96D771" w14:textId="77777777" w:rsidR="007D56C7" w:rsidRPr="00B268A2" w:rsidRDefault="007D56C7" w:rsidP="0005110C">
            <w:pPr>
              <w:pStyle w:val="ListBullet2"/>
              <w:tabs>
                <w:tab w:val="num" w:pos="643"/>
              </w:tabs>
              <w:spacing w:line="240" w:lineRule="auto"/>
              <w:ind w:left="643" w:hanging="36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Cardiovascular system:</w:t>
            </w:r>
          </w:p>
          <w:p w14:paraId="37D3F37A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Heart and blood vessel anatomy</w:t>
            </w:r>
          </w:p>
          <w:p w14:paraId="59305899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Circulation pathways</w:t>
            </w:r>
          </w:p>
          <w:p w14:paraId="2EC3D826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Role of blood</w:t>
            </w:r>
          </w:p>
          <w:p w14:paraId="2A47F93B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Oxygen demands of fitness activities</w:t>
            </w:r>
          </w:p>
          <w:p w14:paraId="26311497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Relationships between exercise intensity and circulatory and ventilator responses</w:t>
            </w:r>
          </w:p>
          <w:p w14:paraId="43EFBB9F" w14:textId="77777777" w:rsidR="007D56C7" w:rsidRPr="00B268A2" w:rsidRDefault="007D56C7" w:rsidP="0005110C">
            <w:pPr>
              <w:pStyle w:val="ListBullet2"/>
              <w:tabs>
                <w:tab w:val="num" w:pos="643"/>
              </w:tabs>
              <w:spacing w:line="240" w:lineRule="auto"/>
              <w:ind w:left="643" w:hanging="36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Respiratory system:</w:t>
            </w:r>
          </w:p>
          <w:p w14:paraId="5EFDA9A3" w14:textId="77777777" w:rsidR="007D56C7" w:rsidRPr="00B268A2" w:rsidRDefault="007D56C7" w:rsidP="0005110C">
            <w:pPr>
              <w:pStyle w:val="ListBullet3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Mechanics of breathing</w:t>
            </w:r>
          </w:p>
          <w:p w14:paraId="4461BB1D" w14:textId="77777777" w:rsidR="007D56C7" w:rsidRPr="00B268A2" w:rsidRDefault="007D56C7" w:rsidP="0005110C">
            <w:pPr>
              <w:pStyle w:val="ListBullet2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Respiratory volumes and relationships to fitness levels and exercise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4542CC3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461DE3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F580A2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44A53312" w14:textId="77777777" w:rsidTr="007D56C7">
        <w:trPr>
          <w:cantSplit/>
          <w:trHeight w:val="327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10E29" w14:textId="77777777" w:rsidR="007D56C7" w:rsidRPr="00B268A2" w:rsidRDefault="007D56C7" w:rsidP="0005110C">
            <w:pPr>
              <w:pStyle w:val="ListBullet2"/>
              <w:numPr>
                <w:ilvl w:val="0"/>
                <w:numId w:val="39"/>
              </w:numPr>
              <w:spacing w:line="240" w:lineRule="auto"/>
              <w:ind w:left="63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 xml:space="preserve">Energy systems, pathways and substrates and relevant recovery options 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3B914A8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5A6219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723697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79BCA717" w14:textId="77777777" w:rsidTr="007D56C7">
        <w:trPr>
          <w:cantSplit/>
          <w:trHeight w:val="528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508E4" w14:textId="77777777" w:rsidR="007D56C7" w:rsidRPr="00B268A2" w:rsidRDefault="007D56C7" w:rsidP="007D56C7">
            <w:pPr>
              <w:pStyle w:val="ListBullet"/>
              <w:numPr>
                <w:ilvl w:val="0"/>
                <w:numId w:val="0"/>
              </w:numPr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Thermoregulation of the human body:</w:t>
            </w:r>
          </w:p>
          <w:p w14:paraId="211498EE" w14:textId="77777777" w:rsidR="001A6172" w:rsidRDefault="007D56C7" w:rsidP="001A6172">
            <w:pPr>
              <w:pStyle w:val="ListBullet2"/>
              <w:numPr>
                <w:ilvl w:val="0"/>
                <w:numId w:val="39"/>
              </w:numPr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Consideration of the methods of cooling and warming</w:t>
            </w:r>
          </w:p>
          <w:p w14:paraId="529C7857" w14:textId="2E3BAD2A" w:rsidR="007D56C7" w:rsidRPr="00B268A2" w:rsidRDefault="007D56C7" w:rsidP="001A6172">
            <w:pPr>
              <w:pStyle w:val="ListBullet2"/>
              <w:numPr>
                <w:ilvl w:val="0"/>
                <w:numId w:val="39"/>
              </w:numPr>
              <w:ind w:left="270" w:hanging="270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 xml:space="preserve">Current environmental conditions 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7C1881B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8F603B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B8AE8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026CEF73" w14:textId="77777777" w:rsidTr="007D56C7">
        <w:trPr>
          <w:cantSplit/>
          <w:trHeight w:val="360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2221" w14:textId="77777777" w:rsidR="007D56C7" w:rsidRPr="00B268A2" w:rsidRDefault="007D56C7" w:rsidP="001A6172">
            <w:pPr>
              <w:pStyle w:val="ListBullet2"/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Exercises to promote ideal postural alignment and prevent development of pathological postures, with consideration of:</w:t>
            </w:r>
          </w:p>
          <w:p w14:paraId="572120BB" w14:textId="77777777" w:rsidR="007D56C7" w:rsidRPr="00B268A2" w:rsidRDefault="007D56C7" w:rsidP="001A6172">
            <w:pPr>
              <w:pStyle w:val="ListBullet2"/>
              <w:tabs>
                <w:tab w:val="left" w:pos="27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•</w:t>
            </w:r>
            <w:r w:rsidRPr="00B268A2">
              <w:rPr>
                <w:rFonts w:asciiTheme="minorHAnsi" w:hAnsiTheme="minorHAnsi" w:cstheme="minorHAnsi"/>
              </w:rPr>
              <w:tab/>
              <w:t>Spinal curves</w:t>
            </w:r>
          </w:p>
          <w:p w14:paraId="2CF1907C" w14:textId="77777777" w:rsidR="007D56C7" w:rsidRPr="00B268A2" w:rsidRDefault="007D56C7" w:rsidP="001A6172">
            <w:pPr>
              <w:pStyle w:val="ListBullet2"/>
              <w:tabs>
                <w:tab w:val="left" w:pos="27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•</w:t>
            </w:r>
            <w:r w:rsidRPr="00B268A2">
              <w:rPr>
                <w:rFonts w:asciiTheme="minorHAnsi" w:hAnsiTheme="minorHAnsi" w:cstheme="minorHAnsi"/>
              </w:rPr>
              <w:tab/>
              <w:t>Muscle balance</w:t>
            </w:r>
          </w:p>
          <w:p w14:paraId="4A40A3C3" w14:textId="77777777" w:rsidR="007D56C7" w:rsidRPr="00B268A2" w:rsidRDefault="007D56C7" w:rsidP="001A6172">
            <w:pPr>
              <w:pStyle w:val="ListBullet2"/>
              <w:tabs>
                <w:tab w:val="left" w:pos="27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•</w:t>
            </w:r>
            <w:r w:rsidRPr="00B268A2">
              <w:rPr>
                <w:rFonts w:asciiTheme="minorHAnsi" w:hAnsiTheme="minorHAnsi" w:cstheme="minorHAnsi"/>
              </w:rPr>
              <w:tab/>
              <w:t>Joint alignment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CD74AF4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6347AF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C1E4A2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37A3B06B" w14:textId="77777777" w:rsidR="001A6172" w:rsidRDefault="001A6172" w:rsidP="007D56C7">
      <w:pPr>
        <w:pStyle w:val="TableNormal1"/>
        <w:spacing w:line="240" w:lineRule="exact"/>
        <w:jc w:val="left"/>
        <w:rPr>
          <w:rFonts w:asciiTheme="minorHAnsi" w:hAnsiTheme="minorHAnsi" w:cstheme="minorHAnsi"/>
          <w:b/>
          <w:bCs/>
          <w:sz w:val="20"/>
        </w:rPr>
        <w:sectPr w:rsidR="001A6172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93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9641"/>
        <w:gridCol w:w="1125"/>
        <w:gridCol w:w="999"/>
      </w:tblGrid>
      <w:tr w:rsidR="007D56C7" w:rsidRPr="00B268A2" w14:paraId="2BD2DEAC" w14:textId="77777777" w:rsidTr="001A6172">
        <w:trPr>
          <w:cantSplit/>
          <w:trHeight w:val="379"/>
        </w:trPr>
        <w:tc>
          <w:tcPr>
            <w:tcW w:w="1184" w:type="pct"/>
            <w:shd w:val="clear" w:color="auto" w:fill="auto"/>
          </w:tcPr>
          <w:p w14:paraId="282AC507" w14:textId="426F01C5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Performance Evidence</w:t>
            </w:r>
          </w:p>
        </w:tc>
        <w:tc>
          <w:tcPr>
            <w:tcW w:w="3127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BD56482" w14:textId="520E42E1" w:rsidR="007D56C7" w:rsidRPr="00B268A2" w:rsidRDefault="001A6172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>This evidence will be collected via documents outlined on first page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D73DF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7D56C7" w:rsidRPr="00B268A2" w14:paraId="0CCA662C" w14:textId="77777777" w:rsidTr="007D56C7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53B529DA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9D9D9"/>
          </w:tcPr>
          <w:p w14:paraId="681360F7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7BDC97" w14:textId="77777777" w:rsidR="007D56C7" w:rsidRPr="00B268A2" w:rsidRDefault="007D56C7" w:rsidP="007D56C7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268A2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7D56C7" w:rsidRPr="00B268A2" w14:paraId="2DB0C999" w14:textId="77777777" w:rsidTr="001A6172">
        <w:trPr>
          <w:cantSplit/>
          <w:trHeight w:val="202"/>
        </w:trPr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BBE6D3E" w14:textId="77777777" w:rsidR="007D56C7" w:rsidRPr="00B268A2" w:rsidRDefault="007D56C7" w:rsidP="001A6172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Effectively use knowledge of the following body systems to improve own instructional practice to plan and instruct at least five different client sessions:</w:t>
            </w:r>
          </w:p>
          <w:p w14:paraId="6371B365" w14:textId="77777777" w:rsidR="007D56C7" w:rsidRPr="00B268A2" w:rsidRDefault="007D56C7" w:rsidP="001A6172">
            <w:pPr>
              <w:pStyle w:val="ListBullet"/>
              <w:numPr>
                <w:ilvl w:val="0"/>
                <w:numId w:val="28"/>
              </w:numPr>
              <w:ind w:left="270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cardiovascular</w:t>
            </w:r>
          </w:p>
          <w:p w14:paraId="1BFC1BA9" w14:textId="77777777" w:rsidR="007D56C7" w:rsidRPr="00B268A2" w:rsidRDefault="007D56C7" w:rsidP="001A6172">
            <w:pPr>
              <w:pStyle w:val="ListBullet"/>
              <w:numPr>
                <w:ilvl w:val="0"/>
                <w:numId w:val="28"/>
              </w:numPr>
              <w:ind w:left="270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respiratory</w:t>
            </w:r>
          </w:p>
          <w:p w14:paraId="31BDE070" w14:textId="77777777" w:rsidR="007D56C7" w:rsidRPr="00B268A2" w:rsidRDefault="007D56C7" w:rsidP="001A6172">
            <w:pPr>
              <w:pStyle w:val="ListBullet"/>
              <w:numPr>
                <w:ilvl w:val="0"/>
                <w:numId w:val="28"/>
              </w:numPr>
              <w:ind w:left="270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musculoskeletal, with attention to:</w:t>
            </w:r>
          </w:p>
          <w:p w14:paraId="5C57EB72" w14:textId="77777777" w:rsidR="007D56C7" w:rsidRPr="00B268A2" w:rsidRDefault="007D56C7" w:rsidP="007D56C7">
            <w:pPr>
              <w:pStyle w:val="ListBulle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bone strength</w:t>
            </w:r>
          </w:p>
          <w:p w14:paraId="33F06E8C" w14:textId="77777777" w:rsidR="007D56C7" w:rsidRPr="00B268A2" w:rsidRDefault="007D56C7" w:rsidP="007D56C7">
            <w:pPr>
              <w:pStyle w:val="ListBulle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muscle endurance</w:t>
            </w:r>
          </w:p>
          <w:p w14:paraId="29CDCD8C" w14:textId="77777777" w:rsidR="007D56C7" w:rsidRPr="00B268A2" w:rsidRDefault="007D56C7" w:rsidP="007D56C7">
            <w:pPr>
              <w:pStyle w:val="ListBulle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muscle strength</w:t>
            </w:r>
          </w:p>
          <w:p w14:paraId="575341C9" w14:textId="77777777" w:rsidR="007D56C7" w:rsidRPr="00B268A2" w:rsidRDefault="007D56C7" w:rsidP="007D56C7">
            <w:pPr>
              <w:pStyle w:val="ListBulle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nervous</w:t>
            </w:r>
          </w:p>
          <w:p w14:paraId="300F9243" w14:textId="77777777" w:rsidR="007D56C7" w:rsidRPr="00B268A2" w:rsidRDefault="007D56C7" w:rsidP="007D56C7">
            <w:pPr>
              <w:pStyle w:val="ListBullet2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digestive</w:t>
            </w:r>
          </w:p>
        </w:tc>
        <w:tc>
          <w:tcPr>
            <w:tcW w:w="312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F2BC3CB" w14:textId="77777777" w:rsidR="001A6172" w:rsidRDefault="001A6172" w:rsidP="001A6172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submission of documentation requested on the first &amp; second page.</w:t>
            </w:r>
          </w:p>
          <w:p w14:paraId="606AF0CD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A4C7DC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93FF2A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7D56C7" w:rsidRPr="00B268A2" w14:paraId="5C6A2426" w14:textId="77777777" w:rsidTr="001A6172">
        <w:trPr>
          <w:cantSplit/>
          <w:trHeight w:val="229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C1AB" w14:textId="77777777" w:rsidR="007D56C7" w:rsidRPr="00B268A2" w:rsidRDefault="007D56C7" w:rsidP="007D56C7">
            <w:pPr>
              <w:pStyle w:val="ListBullet"/>
              <w:numPr>
                <w:ilvl w:val="0"/>
                <w:numId w:val="0"/>
              </w:numPr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Explain and demonstrate:</w:t>
            </w:r>
          </w:p>
          <w:p w14:paraId="203C9F77" w14:textId="77777777" w:rsidR="007D56C7" w:rsidRPr="00B268A2" w:rsidRDefault="007D56C7" w:rsidP="007D56C7">
            <w:pPr>
              <w:pStyle w:val="ListBulle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the major movements of the body, while identifying major muscles</w:t>
            </w:r>
          </w:p>
          <w:p w14:paraId="50BE6E53" w14:textId="77777777" w:rsidR="007D56C7" w:rsidRPr="00B268A2" w:rsidRDefault="007D56C7" w:rsidP="007D56C7">
            <w:pPr>
              <w:pStyle w:val="ListBulle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actions of major joints during exercise</w:t>
            </w:r>
          </w:p>
          <w:p w14:paraId="349B34AE" w14:textId="77777777" w:rsidR="007D56C7" w:rsidRPr="00B268A2" w:rsidRDefault="007D56C7" w:rsidP="007D56C7">
            <w:pPr>
              <w:pStyle w:val="ListBulle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68A2">
              <w:rPr>
                <w:rFonts w:asciiTheme="minorHAnsi" w:hAnsiTheme="minorHAnsi" w:cstheme="minorHAnsi"/>
                <w:sz w:val="20"/>
                <w:szCs w:val="20"/>
              </w:rPr>
              <w:t>relevant information regarding structure and function of skeletal muscle, and process of muscle contraction during exercise</w:t>
            </w:r>
          </w:p>
          <w:p w14:paraId="4140B879" w14:textId="77777777" w:rsidR="007D56C7" w:rsidRPr="00B268A2" w:rsidRDefault="007D56C7" w:rsidP="007D56C7">
            <w:pPr>
              <w:pStyle w:val="ListBullet2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268A2">
              <w:rPr>
                <w:rFonts w:asciiTheme="minorHAnsi" w:hAnsiTheme="minorHAnsi" w:cstheme="minorHAnsi"/>
              </w:rPr>
              <w:t>muscle actions and functions during different types of contractions.</w:t>
            </w: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D0D4569" w14:textId="0D82456E" w:rsidR="001A6172" w:rsidRPr="002E3DBF" w:rsidRDefault="001A6172" w:rsidP="001A6172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>This evidence wi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ll</w:t>
            </w:r>
            <w:r w:rsidRPr="002E3DBF">
              <w:rPr>
                <w:rFonts w:asciiTheme="minorHAnsi" w:hAnsiTheme="minorHAnsi" w:cstheme="minorHAnsi"/>
                <w:i/>
                <w:iCs/>
                <w:sz w:val="20"/>
              </w:rPr>
              <w:t xml:space="preserve"> be collected via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completion of oral questioning.</w:t>
            </w:r>
          </w:p>
          <w:p w14:paraId="6AF1DBD0" w14:textId="77777777" w:rsidR="007D56C7" w:rsidRPr="00B268A2" w:rsidRDefault="007D56C7" w:rsidP="007D56C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8A9CF1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B3B66B" w14:textId="77777777" w:rsidR="007D56C7" w:rsidRPr="00B268A2" w:rsidRDefault="007D56C7" w:rsidP="007D56C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23A8B54A" w14:textId="102BEB74" w:rsidR="008966A3" w:rsidRPr="00B268A2" w:rsidRDefault="008966A3" w:rsidP="00415554">
      <w:pPr>
        <w:rPr>
          <w:rFonts w:asciiTheme="minorHAnsi" w:hAnsiTheme="minorHAnsi" w:cstheme="minorHAnsi"/>
        </w:rPr>
      </w:pPr>
    </w:p>
    <w:p w14:paraId="1A3F9181" w14:textId="77777777" w:rsidR="008966A3" w:rsidRPr="00B268A2" w:rsidRDefault="008966A3" w:rsidP="00415554">
      <w:pPr>
        <w:rPr>
          <w:rFonts w:asciiTheme="minorHAnsi" w:hAnsiTheme="minorHAnsi" w:cstheme="minorHAnsi"/>
        </w:rPr>
      </w:pPr>
    </w:p>
    <w:p w14:paraId="62F94729" w14:textId="77777777" w:rsidR="007D56C7" w:rsidRDefault="007D56C7" w:rsidP="00415554">
      <w:pPr>
        <w:rPr>
          <w:rFonts w:asciiTheme="minorHAnsi" w:hAnsiTheme="minorHAnsi" w:cstheme="minorHAnsi"/>
        </w:rPr>
        <w:sectPr w:rsidR="007D56C7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13BDCF7E" w14:textId="634B834F" w:rsidR="008966A3" w:rsidRPr="00B268A2" w:rsidRDefault="008966A3" w:rsidP="00415554">
      <w:pPr>
        <w:rPr>
          <w:rFonts w:asciiTheme="minorHAnsi" w:hAnsiTheme="minorHAnsi" w:cstheme="minorHAnsi"/>
        </w:rPr>
      </w:pPr>
    </w:p>
    <w:p w14:paraId="13CB8AB2" w14:textId="77777777" w:rsidR="00FC0813" w:rsidRPr="00B268A2" w:rsidRDefault="00FC0813" w:rsidP="00FC0813">
      <w:pPr>
        <w:rPr>
          <w:rFonts w:asciiTheme="minorHAnsi" w:hAnsiTheme="minorHAnsi" w:cstheme="minorHAnsi"/>
          <w:b/>
        </w:rPr>
      </w:pPr>
      <w:r w:rsidRPr="00B268A2">
        <w:rPr>
          <w:rFonts w:asciiTheme="minorHAnsi" w:hAnsiTheme="minorHAnsi" w:cstheme="minorHAnsi"/>
          <w:b/>
        </w:rPr>
        <w:t>Office Use Only</w:t>
      </w:r>
    </w:p>
    <w:p w14:paraId="02947FF9" w14:textId="77777777" w:rsidR="00FC0813" w:rsidRPr="00B268A2" w:rsidRDefault="00FC0813" w:rsidP="00FC0813">
      <w:pPr>
        <w:rPr>
          <w:rFonts w:asciiTheme="minorHAnsi" w:hAnsiTheme="minorHAnsi" w:cstheme="minorHAnsi"/>
        </w:rPr>
      </w:pPr>
      <w:r w:rsidRPr="00B268A2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96E51BF" wp14:editId="3A63ED29">
                <wp:simplePos x="0" y="0"/>
                <wp:positionH relativeFrom="column">
                  <wp:posOffset>-103781</wp:posOffset>
                </wp:positionH>
                <wp:positionV relativeFrom="paragraph">
                  <wp:posOffset>126613</wp:posOffset>
                </wp:positionV>
                <wp:extent cx="9631045" cy="3985592"/>
                <wp:effectExtent l="0" t="0" r="27305" b="1524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1045" cy="3985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8EF1B" id="Rectangle 8" o:spid="_x0000_s1026" style="position:absolute;margin-left:-8.15pt;margin-top:9.95pt;width:758.35pt;height:313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nSIgIAAD4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"/>
            </w:pict>
          </mc:Fallback>
        </mc:AlternateConten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080"/>
        <w:gridCol w:w="1549"/>
        <w:gridCol w:w="796"/>
        <w:gridCol w:w="763"/>
        <w:gridCol w:w="6662"/>
      </w:tblGrid>
      <w:tr w:rsidR="00FC0813" w:rsidRPr="00B268A2" w14:paraId="4F655050" w14:textId="77777777" w:rsidTr="00754840">
        <w:trPr>
          <w:trHeight w:val="374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1481" w14:textId="77777777" w:rsidR="00FC0813" w:rsidRPr="00B268A2" w:rsidRDefault="00FC0813" w:rsidP="00754840">
            <w:pPr>
              <w:jc w:val="center"/>
              <w:rPr>
                <w:rFonts w:asciiTheme="minorHAnsi" w:hAnsiTheme="minorHAnsi" w:cstheme="minorHAnsi"/>
              </w:rPr>
            </w:pPr>
            <w:r w:rsidRPr="001A6172">
              <w:rPr>
                <w:rFonts w:asciiTheme="minorHAnsi" w:hAnsiTheme="minorHAnsi" w:cstheme="minorHAnsi"/>
                <w:b/>
                <w:sz w:val="24"/>
              </w:rPr>
              <w:t>RPL Outcome</w:t>
            </w:r>
          </w:p>
        </w:tc>
      </w:tr>
      <w:tr w:rsidR="00FC0813" w:rsidRPr="00B268A2" w14:paraId="65F2477A" w14:textId="77777777" w:rsidTr="00754840">
        <w:trPr>
          <w:gridAfter w:val="1"/>
          <w:wAfter w:w="6662" w:type="dxa"/>
          <w:trHeight w:val="5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E76C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</w:rPr>
            </w:pPr>
            <w:r w:rsidRPr="00B268A2">
              <w:rPr>
                <w:rFonts w:asciiTheme="minorHAnsi" w:hAnsiTheme="minorHAnsi" w:cstheme="minorHAnsi"/>
                <w:b/>
              </w:rPr>
              <w:t>RPL Achieved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1CAE" w14:textId="77777777" w:rsidR="00FC0813" w:rsidRPr="00B268A2" w:rsidRDefault="00FC0813" w:rsidP="00754840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268A2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488D" w14:textId="77777777" w:rsidR="00FC0813" w:rsidRPr="00B268A2" w:rsidRDefault="00FC0813" w:rsidP="00754840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268A2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FC0813" w:rsidRPr="00B268A2" w14:paraId="49C38C5F" w14:textId="77777777" w:rsidTr="00754840">
        <w:trPr>
          <w:gridAfter w:val="1"/>
          <w:wAfter w:w="6662" w:type="dxa"/>
          <w:trHeight w:val="58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1AACEFB6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</w:rPr>
            </w:pPr>
            <w:r w:rsidRPr="00B268A2">
              <w:rPr>
                <w:rFonts w:asciiTheme="minorHAnsi" w:hAnsiTheme="minorHAnsi" w:cstheme="minorHAnsi"/>
                <w:b/>
              </w:rPr>
              <w:t>Further Evidence Required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774CB2B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B268A2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31759" w14:textId="77777777" w:rsidR="00FC0813" w:rsidRPr="00B268A2" w:rsidRDefault="00FC0813" w:rsidP="00754840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268A2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FC0813" w:rsidRPr="00B268A2" w14:paraId="05C256C8" w14:textId="77777777" w:rsidTr="00754840">
        <w:trPr>
          <w:trHeight w:val="4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CE696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B268A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Further Evidence </w:t>
            </w:r>
            <w:r w:rsidRPr="00B268A2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(list of required evidence)</w:t>
            </w:r>
            <w:r w:rsidRPr="00B268A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  <w:p w14:paraId="3456ECAC" w14:textId="77777777" w:rsidR="00FC0813" w:rsidRPr="00B268A2" w:rsidRDefault="00FC0813" w:rsidP="00754840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FC0813" w:rsidRPr="00B268A2" w14:paraId="7A2AB521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B87F766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B268A2" w14:paraId="1888D24E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5373B237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B268A2" w14:paraId="0A7DC4B5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53F8CA82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B268A2" w14:paraId="336F1E53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15F00150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B268A2" w14:paraId="7E97B7BB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48EB1BD6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B268A2" w14:paraId="7F6D5503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D707CB8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B268A2" w14:paraId="1F859D79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nil"/>
              <w:right w:val="nil"/>
            </w:tcBorders>
          </w:tcPr>
          <w:p w14:paraId="206360CF" w14:textId="77777777" w:rsidR="00FC0813" w:rsidRPr="00B268A2" w:rsidRDefault="00FC0813" w:rsidP="00754840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FC0813" w:rsidRPr="00B268A2" w14:paraId="7450132D" w14:textId="77777777" w:rsidTr="00754840">
        <w:trPr>
          <w:trHeight w:val="422"/>
        </w:trPr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EE3E" w14:textId="77777777" w:rsidR="00FC0813" w:rsidRPr="00B268A2" w:rsidRDefault="00FC0813" w:rsidP="00754840">
            <w:pPr>
              <w:rPr>
                <w:rFonts w:asciiTheme="minorHAnsi" w:hAnsiTheme="minorHAnsi" w:cstheme="minorHAnsi"/>
                <w:i/>
              </w:rPr>
            </w:pPr>
          </w:p>
          <w:p w14:paraId="131E9EB6" w14:textId="77777777" w:rsidR="00FC0813" w:rsidRPr="00B268A2" w:rsidRDefault="00FC0813" w:rsidP="00754840">
            <w:pPr>
              <w:rPr>
                <w:rFonts w:asciiTheme="minorHAnsi" w:hAnsiTheme="minorHAnsi" w:cstheme="minorHAnsi"/>
                <w:i/>
              </w:rPr>
            </w:pPr>
            <w:r w:rsidRPr="00B268A2">
              <w:rPr>
                <w:rFonts w:asciiTheme="minorHAnsi" w:hAnsiTheme="minorHAnsi" w:cstheme="minorHAnsi"/>
                <w:i/>
              </w:rPr>
              <w:t>RPL Assessor Name:</w:t>
            </w:r>
            <w:r w:rsidRPr="00B268A2">
              <w:rPr>
                <w:rFonts w:asciiTheme="minorHAnsi" w:hAnsiTheme="minorHAnsi" w:cstheme="minorHAnsi"/>
                <w:i/>
              </w:rPr>
              <w:tab/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B6BF5" w14:textId="77777777" w:rsidR="00FC0813" w:rsidRPr="00B268A2" w:rsidRDefault="00FC0813" w:rsidP="00754840">
            <w:pPr>
              <w:rPr>
                <w:rFonts w:asciiTheme="minorHAnsi" w:hAnsiTheme="minorHAnsi" w:cstheme="minorHAnsi"/>
                <w:i/>
              </w:rPr>
            </w:pPr>
          </w:p>
          <w:p w14:paraId="6929668D" w14:textId="77777777" w:rsidR="00FC0813" w:rsidRPr="00B268A2" w:rsidRDefault="00FC0813" w:rsidP="00754840">
            <w:pPr>
              <w:rPr>
                <w:rFonts w:asciiTheme="minorHAnsi" w:hAnsiTheme="minorHAnsi" w:cstheme="minorHAnsi"/>
                <w:i/>
              </w:rPr>
            </w:pPr>
            <w:r w:rsidRPr="00B268A2">
              <w:rPr>
                <w:rFonts w:asciiTheme="minorHAnsi" w:hAnsiTheme="minorHAnsi" w:cstheme="minorHAnsi"/>
                <w:i/>
              </w:rPr>
              <w:t>Date:</w:t>
            </w:r>
          </w:p>
        </w:tc>
      </w:tr>
    </w:tbl>
    <w:p w14:paraId="3EFC8B07" w14:textId="77777777" w:rsidR="00FC0813" w:rsidRPr="00B268A2" w:rsidRDefault="00FC0813" w:rsidP="00FC0813">
      <w:pPr>
        <w:rPr>
          <w:rFonts w:asciiTheme="minorHAnsi" w:hAnsiTheme="minorHAnsi" w:cstheme="minorHAnsi"/>
        </w:rPr>
      </w:pPr>
    </w:p>
    <w:p w14:paraId="73CDCF24" w14:textId="77777777" w:rsidR="0072575D" w:rsidRPr="00B268A2" w:rsidRDefault="0072575D" w:rsidP="00415554">
      <w:pPr>
        <w:rPr>
          <w:rFonts w:asciiTheme="minorHAnsi" w:hAnsiTheme="minorHAnsi" w:cstheme="minorHAnsi"/>
        </w:rPr>
        <w:sectPr w:rsidR="0072575D" w:rsidRPr="00B268A2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39908506" w14:textId="77777777" w:rsidR="008966A3" w:rsidRPr="00B268A2" w:rsidRDefault="008966A3" w:rsidP="00415554">
      <w:pPr>
        <w:rPr>
          <w:rFonts w:asciiTheme="minorHAnsi" w:hAnsiTheme="minorHAnsi" w:cstheme="minorHAnsi"/>
        </w:rPr>
      </w:pPr>
    </w:p>
    <w:p w14:paraId="7FDBD13A" w14:textId="77777777" w:rsidR="0072575D" w:rsidRPr="003607E8" w:rsidRDefault="0072575D" w:rsidP="00415554">
      <w:pPr>
        <w:rPr>
          <w:rFonts w:asciiTheme="minorHAnsi" w:hAnsiTheme="minorHAnsi" w:cstheme="minorHAnsi"/>
        </w:rPr>
      </w:pPr>
    </w:p>
    <w:p w14:paraId="2EF697E8" w14:textId="77777777" w:rsidR="00A30990" w:rsidRPr="003607E8" w:rsidRDefault="00A30990" w:rsidP="00415554">
      <w:pPr>
        <w:rPr>
          <w:rFonts w:asciiTheme="minorHAnsi" w:hAnsiTheme="minorHAnsi" w:cstheme="minorHAnsi"/>
        </w:rPr>
        <w:sectPr w:rsidR="00A30990" w:rsidRPr="003607E8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452E603E" w14:textId="77777777" w:rsidR="008966A3" w:rsidRPr="003607E8" w:rsidRDefault="008966A3" w:rsidP="00415554">
      <w:pPr>
        <w:rPr>
          <w:rFonts w:asciiTheme="minorHAnsi" w:hAnsiTheme="minorHAnsi" w:cstheme="minorHAnsi"/>
        </w:rPr>
      </w:pPr>
    </w:p>
    <w:p w14:paraId="1F2F16DF" w14:textId="77777777" w:rsidR="0072575D" w:rsidRPr="003607E8" w:rsidRDefault="0072575D" w:rsidP="00415554">
      <w:pPr>
        <w:rPr>
          <w:rFonts w:asciiTheme="minorHAnsi" w:hAnsiTheme="minorHAnsi" w:cstheme="minorHAnsi"/>
        </w:rPr>
      </w:pPr>
    </w:p>
    <w:p w14:paraId="6C8D3583" w14:textId="77777777" w:rsidR="00A30990" w:rsidRPr="003607E8" w:rsidRDefault="00A30990" w:rsidP="00415554">
      <w:pPr>
        <w:rPr>
          <w:rFonts w:asciiTheme="minorHAnsi" w:hAnsiTheme="minorHAnsi" w:cstheme="minorHAnsi"/>
        </w:rPr>
      </w:pPr>
    </w:p>
    <w:p w14:paraId="5EA907BB" w14:textId="77777777" w:rsidR="00A30990" w:rsidRPr="003607E8" w:rsidRDefault="00A30990" w:rsidP="00415554">
      <w:pPr>
        <w:rPr>
          <w:rFonts w:asciiTheme="minorHAnsi" w:hAnsiTheme="minorHAnsi" w:cstheme="minorHAnsi"/>
        </w:rPr>
        <w:sectPr w:rsidR="00A30990" w:rsidRPr="003607E8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159A67C7" w14:textId="77777777" w:rsidR="0072575D" w:rsidRPr="003607E8" w:rsidRDefault="0072575D" w:rsidP="00415554">
      <w:pPr>
        <w:rPr>
          <w:rFonts w:asciiTheme="minorHAnsi" w:hAnsiTheme="minorHAnsi" w:cstheme="minorHAnsi"/>
        </w:rPr>
      </w:pPr>
    </w:p>
    <w:sectPr w:rsidR="0072575D" w:rsidRPr="003607E8" w:rsidSect="00F553F7">
      <w:pgSz w:w="16838" w:h="11906" w:orient="landscape"/>
      <w:pgMar w:top="426" w:right="820" w:bottom="568" w:left="993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47DB" w14:textId="77777777" w:rsidR="006457AD" w:rsidRDefault="006457AD" w:rsidP="00F00FCE">
      <w:pPr>
        <w:spacing w:line="240" w:lineRule="auto"/>
      </w:pPr>
      <w:r>
        <w:separator/>
      </w:r>
    </w:p>
  </w:endnote>
  <w:endnote w:type="continuationSeparator" w:id="0">
    <w:p w14:paraId="140D85B8" w14:textId="77777777" w:rsidR="006457AD" w:rsidRDefault="006457AD" w:rsidP="00F0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2335" w14:textId="4F34E2AE" w:rsidR="008C63BE" w:rsidRPr="00D54613" w:rsidRDefault="008C63BE" w:rsidP="00D54613">
    <w:pPr>
      <w:pStyle w:val="Heading3"/>
      <w:numPr>
        <w:ilvl w:val="0"/>
        <w:numId w:val="0"/>
      </w:numPr>
      <w:spacing w:before="0" w:after="0" w:line="240" w:lineRule="auto"/>
      <w:rPr>
        <w:rFonts w:asciiTheme="minorHAnsi" w:hAnsiTheme="minorHAnsi" w:cstheme="minorHAnsi"/>
        <w:b w:val="0"/>
        <w:sz w:val="22"/>
        <w:szCs w:val="20"/>
      </w:rPr>
    </w:pPr>
    <w:r w:rsidRPr="00D54613">
      <w:rPr>
        <w:rFonts w:asciiTheme="minorHAnsi" w:hAnsiTheme="minorHAnsi" w:cstheme="minorHAnsi"/>
        <w:b w:val="0"/>
        <w:color w:val="808080"/>
        <w:sz w:val="20"/>
        <w:szCs w:val="18"/>
      </w:rPr>
      <w:t>Australian College of</w:t>
    </w:r>
    <w:r w:rsidR="008C1AAF" w:rsidRPr="00D54613">
      <w:rPr>
        <w:rFonts w:asciiTheme="minorHAnsi" w:hAnsiTheme="minorHAnsi" w:cstheme="minorHAnsi"/>
        <w:b w:val="0"/>
        <w:color w:val="808080"/>
        <w:sz w:val="20"/>
        <w:szCs w:val="18"/>
      </w:rPr>
      <w:t xml:space="preserve"> Fi</w:t>
    </w:r>
    <w:r w:rsidR="00E4283B" w:rsidRPr="00D54613">
      <w:rPr>
        <w:rFonts w:asciiTheme="minorHAnsi" w:hAnsiTheme="minorHAnsi" w:cstheme="minorHAnsi"/>
        <w:b w:val="0"/>
        <w:color w:val="808080"/>
        <w:sz w:val="20"/>
        <w:szCs w:val="18"/>
      </w:rPr>
      <w:t>tness &amp; Bodywork</w:t>
    </w:r>
    <w:r w:rsidR="00E4283B" w:rsidRPr="00D54613">
      <w:rPr>
        <w:rFonts w:asciiTheme="minorHAnsi" w:hAnsiTheme="minorHAnsi" w:cstheme="minorHAnsi"/>
        <w:b w:val="0"/>
        <w:color w:val="808080"/>
        <w:sz w:val="20"/>
        <w:szCs w:val="18"/>
      </w:rPr>
      <w:tab/>
    </w:r>
    <w:r w:rsidR="00E4283B" w:rsidRPr="00D54613">
      <w:rPr>
        <w:rFonts w:asciiTheme="minorHAnsi" w:hAnsiTheme="minorHAnsi" w:cstheme="minorHAnsi"/>
        <w:b w:val="0"/>
        <w:color w:val="808080"/>
        <w:sz w:val="20"/>
        <w:szCs w:val="18"/>
      </w:rPr>
      <w:tab/>
      <w:t>Version 1.1</w:t>
    </w:r>
    <w:r w:rsidR="00E4283B" w:rsidRPr="00D54613">
      <w:rPr>
        <w:rFonts w:asciiTheme="minorHAnsi" w:hAnsiTheme="minorHAnsi" w:cstheme="minorHAnsi"/>
        <w:b w:val="0"/>
        <w:color w:val="808080"/>
        <w:sz w:val="20"/>
        <w:szCs w:val="18"/>
      </w:rPr>
      <w:tab/>
    </w:r>
    <w:r w:rsidR="00D54613" w:rsidRPr="00D54613">
      <w:rPr>
        <w:rFonts w:asciiTheme="minorHAnsi" w:hAnsiTheme="minorHAnsi" w:cstheme="minorHAnsi"/>
        <w:b w:val="0"/>
        <w:sz w:val="22"/>
        <w:szCs w:val="20"/>
      </w:rPr>
      <w:tab/>
    </w:r>
    <w:r w:rsidR="00D54613" w:rsidRPr="00D54613">
      <w:rPr>
        <w:rFonts w:asciiTheme="minorHAnsi" w:hAnsiTheme="minorHAnsi" w:cstheme="minorHAnsi"/>
        <w:b w:val="0"/>
        <w:sz w:val="22"/>
        <w:szCs w:val="20"/>
      </w:rPr>
      <w:tab/>
    </w:r>
    <w:r w:rsidR="009E5EF2" w:rsidRPr="00D54613">
      <w:rPr>
        <w:rFonts w:asciiTheme="minorHAnsi" w:hAnsiTheme="minorHAnsi" w:cstheme="minorHAnsi"/>
        <w:b w:val="0"/>
        <w:sz w:val="20"/>
        <w:szCs w:val="18"/>
      </w:rPr>
      <w:t xml:space="preserve">SISFFIT004 </w:t>
    </w:r>
    <w:r w:rsidR="009E5EF2" w:rsidRPr="00D54613">
      <w:rPr>
        <w:rFonts w:asciiTheme="minorHAnsi" w:hAnsiTheme="minorHAnsi" w:cstheme="minorHAnsi"/>
        <w:b w:val="0"/>
        <w:bCs w:val="0"/>
        <w:sz w:val="20"/>
        <w:szCs w:val="18"/>
      </w:rPr>
      <w:t>Incorporate Anatomy and Physiology Principles into Fitness Programming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F066" w14:textId="4757DB0C" w:rsidR="001F593D" w:rsidRPr="001A6172" w:rsidRDefault="001A6172" w:rsidP="001A6172">
    <w:pPr>
      <w:pStyle w:val="Heading3"/>
      <w:numPr>
        <w:ilvl w:val="0"/>
        <w:numId w:val="0"/>
      </w:numPr>
      <w:spacing w:before="0" w:after="0" w:line="240" w:lineRule="auto"/>
      <w:rPr>
        <w:rFonts w:asciiTheme="minorHAnsi" w:hAnsiTheme="minorHAnsi" w:cstheme="minorHAnsi"/>
        <w:b w:val="0"/>
        <w:sz w:val="22"/>
        <w:szCs w:val="20"/>
      </w:rPr>
    </w:pPr>
    <w:r w:rsidRPr="00D54613">
      <w:rPr>
        <w:rFonts w:asciiTheme="minorHAnsi" w:hAnsiTheme="minorHAnsi" w:cstheme="minorHAnsi"/>
        <w:b w:val="0"/>
        <w:color w:val="808080"/>
        <w:sz w:val="20"/>
        <w:szCs w:val="18"/>
      </w:rPr>
      <w:t>Australian College of Fitness &amp; Bodywork</w:t>
    </w:r>
    <w:r w:rsidRPr="00D54613">
      <w:rPr>
        <w:rFonts w:asciiTheme="minorHAnsi" w:hAnsiTheme="minorHAnsi" w:cstheme="minorHAnsi"/>
        <w:b w:val="0"/>
        <w:color w:val="808080"/>
        <w:sz w:val="20"/>
        <w:szCs w:val="18"/>
      </w:rPr>
      <w:tab/>
    </w:r>
    <w:r w:rsidRPr="00D54613">
      <w:rPr>
        <w:rFonts w:asciiTheme="minorHAnsi" w:hAnsiTheme="minorHAnsi" w:cstheme="minorHAnsi"/>
        <w:b w:val="0"/>
        <w:color w:val="808080"/>
        <w:sz w:val="20"/>
        <w:szCs w:val="18"/>
      </w:rPr>
      <w:tab/>
      <w:t>Version 1.1</w:t>
    </w:r>
    <w:r w:rsidRPr="00D54613">
      <w:rPr>
        <w:rFonts w:asciiTheme="minorHAnsi" w:hAnsiTheme="minorHAnsi" w:cstheme="minorHAnsi"/>
        <w:b w:val="0"/>
        <w:color w:val="808080"/>
        <w:sz w:val="20"/>
        <w:szCs w:val="18"/>
      </w:rPr>
      <w:tab/>
    </w:r>
    <w:r w:rsidRPr="00D54613">
      <w:rPr>
        <w:rFonts w:asciiTheme="minorHAnsi" w:hAnsiTheme="minorHAnsi" w:cstheme="minorHAnsi"/>
        <w:b w:val="0"/>
        <w:sz w:val="22"/>
        <w:szCs w:val="20"/>
      </w:rPr>
      <w:tab/>
    </w:r>
    <w:r w:rsidRPr="00D54613">
      <w:rPr>
        <w:rFonts w:asciiTheme="minorHAnsi" w:hAnsiTheme="minorHAnsi" w:cstheme="minorHAnsi"/>
        <w:b w:val="0"/>
        <w:sz w:val="22"/>
        <w:szCs w:val="20"/>
      </w:rPr>
      <w:tab/>
    </w:r>
    <w:r w:rsidRPr="00D54613">
      <w:rPr>
        <w:rFonts w:asciiTheme="minorHAnsi" w:hAnsiTheme="minorHAnsi" w:cstheme="minorHAnsi"/>
        <w:b w:val="0"/>
        <w:sz w:val="20"/>
        <w:szCs w:val="18"/>
      </w:rPr>
      <w:t xml:space="preserve">SISFFIT004 </w:t>
    </w:r>
    <w:r w:rsidRPr="00D54613">
      <w:rPr>
        <w:rFonts w:asciiTheme="minorHAnsi" w:hAnsiTheme="minorHAnsi" w:cstheme="minorHAnsi"/>
        <w:b w:val="0"/>
        <w:bCs w:val="0"/>
        <w:sz w:val="20"/>
        <w:szCs w:val="18"/>
      </w:rPr>
      <w:t>Incorporate Anatomy and Physiology Principles into Fitness Programming</w:t>
    </w:r>
  </w:p>
  <w:p w14:paraId="78F461E0" w14:textId="4954ADA2" w:rsidR="00BD4468" w:rsidRPr="00E329EA" w:rsidRDefault="00BD4468" w:rsidP="008C63BE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77F4E" w14:textId="77777777" w:rsidR="006457AD" w:rsidRDefault="006457AD" w:rsidP="00F00FCE">
      <w:pPr>
        <w:spacing w:line="240" w:lineRule="auto"/>
      </w:pPr>
      <w:r>
        <w:separator/>
      </w:r>
    </w:p>
  </w:footnote>
  <w:footnote w:type="continuationSeparator" w:id="0">
    <w:p w14:paraId="2178A61F" w14:textId="77777777" w:rsidR="006457AD" w:rsidRDefault="006457AD" w:rsidP="00F00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4C5F7" w14:textId="77777777" w:rsidR="008C63BE" w:rsidRDefault="008C63BE" w:rsidP="003D508F">
    <w:pPr>
      <w:pStyle w:val="Header"/>
      <w:tabs>
        <w:tab w:val="clear" w:pos="4513"/>
        <w:tab w:val="center" w:pos="19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52D5" w14:textId="77777777" w:rsidR="0005110C" w:rsidRDefault="0005110C" w:rsidP="0005110C">
    <w:pPr>
      <w:pStyle w:val="Header"/>
    </w:pP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60288" behindDoc="1" locked="0" layoutInCell="1" allowOverlap="1" wp14:anchorId="1D3B539B" wp14:editId="08032CB1">
          <wp:simplePos x="0" y="0"/>
          <wp:positionH relativeFrom="column">
            <wp:posOffset>-649605</wp:posOffset>
          </wp:positionH>
          <wp:positionV relativeFrom="paragraph">
            <wp:posOffset>26035</wp:posOffset>
          </wp:positionV>
          <wp:extent cx="10725150" cy="581025"/>
          <wp:effectExtent l="0" t="0" r="0" b="9525"/>
          <wp:wrapNone/>
          <wp:docPr id="16" name="Picture 2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 cstate="print"/>
                  <a:srcRect l="13931" t="23774" r="14367" b="29434"/>
                  <a:stretch>
                    <a:fillRect/>
                  </a:stretch>
                </pic:blipFill>
                <pic:spPr>
                  <a:xfrm>
                    <a:off x="0" y="0"/>
                    <a:ext cx="107251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7CD62B6F" wp14:editId="3F4D36D0">
          <wp:simplePos x="0" y="0"/>
          <wp:positionH relativeFrom="column">
            <wp:posOffset>-287655</wp:posOffset>
          </wp:positionH>
          <wp:positionV relativeFrom="paragraph">
            <wp:posOffset>-154940</wp:posOffset>
          </wp:positionV>
          <wp:extent cx="2847975" cy="495300"/>
          <wp:effectExtent l="0" t="0" r="9525" b="0"/>
          <wp:wrapSquare wrapText="bothSides"/>
          <wp:docPr id="17" name="Picture 0" descr="ACFB-logo-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0" descr="ACFB-logo-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9AE2A" w14:textId="77777777" w:rsidR="0005110C" w:rsidRPr="00986F17" w:rsidRDefault="0005110C" w:rsidP="0005110C">
    <w:pPr>
      <w:pStyle w:val="Header"/>
    </w:pPr>
  </w:p>
  <w:p w14:paraId="3CB14B74" w14:textId="77777777" w:rsidR="0005110C" w:rsidRDefault="000511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A882" w14:textId="0A3A89D4" w:rsidR="00BD4468" w:rsidRDefault="000C5383" w:rsidP="003D508F">
    <w:pPr>
      <w:pStyle w:val="Header"/>
      <w:tabs>
        <w:tab w:val="clear" w:pos="4513"/>
        <w:tab w:val="center" w:pos="1985"/>
      </w:tabs>
    </w:pPr>
    <w:r>
      <w:rPr>
        <w:rFonts w:asciiTheme="minorHAnsi" w:hAnsiTheme="minorHAnsi" w:cstheme="minorHAnsi"/>
        <w:b/>
        <w:bCs/>
        <w:sz w:val="22"/>
        <w:szCs w:val="24"/>
      </w:rPr>
      <w:t>SIS30315</w:t>
    </w:r>
    <w:r>
      <w:rPr>
        <w:rFonts w:asciiTheme="minorHAnsi" w:hAnsiTheme="minorHAnsi" w:cstheme="minorHAnsi"/>
        <w:sz w:val="22"/>
        <w:szCs w:val="24"/>
      </w:rPr>
      <w:t xml:space="preserve"> </w:t>
    </w:r>
    <w:r>
      <w:rPr>
        <w:rFonts w:asciiTheme="minorHAnsi" w:hAnsiTheme="minorHAnsi" w:cstheme="minorHAnsi"/>
        <w:i/>
        <w:sz w:val="22"/>
        <w:szCs w:val="24"/>
      </w:rPr>
      <w:t xml:space="preserve">RPL FORM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2A75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AF0559E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001C62F4"/>
    <w:multiLevelType w:val="hybridMultilevel"/>
    <w:tmpl w:val="0DD4EB12"/>
    <w:lvl w:ilvl="0" w:tplc="4E7E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0393"/>
    <w:multiLevelType w:val="hybridMultilevel"/>
    <w:tmpl w:val="B2201982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311A"/>
    <w:multiLevelType w:val="hybridMultilevel"/>
    <w:tmpl w:val="F94EB0A4"/>
    <w:lvl w:ilvl="0" w:tplc="7FB60D3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FD48894">
      <w:numFmt w:val="bullet"/>
      <w:lvlText w:val="•"/>
      <w:lvlJc w:val="left"/>
      <w:pPr>
        <w:ind w:left="1864" w:hanging="795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0AB611FE"/>
    <w:multiLevelType w:val="hybridMultilevel"/>
    <w:tmpl w:val="EECE02CC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03B94"/>
    <w:multiLevelType w:val="hybridMultilevel"/>
    <w:tmpl w:val="ABFC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34C9A"/>
    <w:multiLevelType w:val="hybridMultilevel"/>
    <w:tmpl w:val="C6183CF6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453A5"/>
    <w:multiLevelType w:val="hybridMultilevel"/>
    <w:tmpl w:val="67FCA7C4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2629"/>
    <w:multiLevelType w:val="hybridMultilevel"/>
    <w:tmpl w:val="4D5C43D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85CBF"/>
    <w:multiLevelType w:val="hybridMultilevel"/>
    <w:tmpl w:val="838ABE10"/>
    <w:lvl w:ilvl="0" w:tplc="4E7E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79BB"/>
    <w:multiLevelType w:val="hybridMultilevel"/>
    <w:tmpl w:val="A8C0584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06E394E"/>
    <w:multiLevelType w:val="hybridMultilevel"/>
    <w:tmpl w:val="3C107B0E"/>
    <w:lvl w:ilvl="0" w:tplc="4E7EA29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B3F1A0E"/>
    <w:multiLevelType w:val="hybridMultilevel"/>
    <w:tmpl w:val="81DA2814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3DC564FD"/>
    <w:multiLevelType w:val="hybridMultilevel"/>
    <w:tmpl w:val="01F45E4C"/>
    <w:lvl w:ilvl="0" w:tplc="4E7E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60989"/>
    <w:multiLevelType w:val="hybridMultilevel"/>
    <w:tmpl w:val="71820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13EFD"/>
    <w:multiLevelType w:val="hybridMultilevel"/>
    <w:tmpl w:val="44388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40765"/>
    <w:multiLevelType w:val="hybridMultilevel"/>
    <w:tmpl w:val="A3DA6D6E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063E1"/>
    <w:multiLevelType w:val="hybridMultilevel"/>
    <w:tmpl w:val="EA009FDC"/>
    <w:lvl w:ilvl="0" w:tplc="D08C47AA">
      <w:start w:val="1"/>
      <w:numFmt w:val="bullet"/>
      <w:lvlText w:val="-"/>
      <w:lvlJc w:val="left"/>
      <w:pPr>
        <w:ind w:left="643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48425211"/>
    <w:multiLevelType w:val="hybridMultilevel"/>
    <w:tmpl w:val="2034ECE8"/>
    <w:lvl w:ilvl="0" w:tplc="03B82CC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18"/>
      </w:rPr>
    </w:lvl>
    <w:lvl w:ilvl="1" w:tplc="0FD48894">
      <w:numFmt w:val="bullet"/>
      <w:lvlText w:val="•"/>
      <w:lvlJc w:val="left"/>
      <w:pPr>
        <w:ind w:left="1864" w:hanging="795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48E675A6"/>
    <w:multiLevelType w:val="hybridMultilevel"/>
    <w:tmpl w:val="46C8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E11CC"/>
    <w:multiLevelType w:val="hybridMultilevel"/>
    <w:tmpl w:val="FDEAA98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755AB"/>
    <w:multiLevelType w:val="singleLevel"/>
    <w:tmpl w:val="6E3A3A4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3">
    <w:nsid w:val="53261723"/>
    <w:multiLevelType w:val="hybridMultilevel"/>
    <w:tmpl w:val="461069E4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23B81"/>
    <w:multiLevelType w:val="hybridMultilevel"/>
    <w:tmpl w:val="EEF2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67C51"/>
    <w:multiLevelType w:val="hybridMultilevel"/>
    <w:tmpl w:val="256E333C"/>
    <w:lvl w:ilvl="0" w:tplc="D08C47AA">
      <w:start w:val="1"/>
      <w:numFmt w:val="bullet"/>
      <w:lvlText w:val="-"/>
      <w:lvlJc w:val="left"/>
      <w:pPr>
        <w:ind w:left="926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>
    <w:nsid w:val="666E57A9"/>
    <w:multiLevelType w:val="hybridMultilevel"/>
    <w:tmpl w:val="1794FF82"/>
    <w:lvl w:ilvl="0" w:tplc="4E7EA29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69C3ED3"/>
    <w:multiLevelType w:val="hybridMultilevel"/>
    <w:tmpl w:val="C25A9A3A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B7FF4"/>
    <w:multiLevelType w:val="hybridMultilevel"/>
    <w:tmpl w:val="2D8832CA"/>
    <w:lvl w:ilvl="0" w:tplc="4E7E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44C4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08B415F"/>
    <w:multiLevelType w:val="hybridMultilevel"/>
    <w:tmpl w:val="A79EE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F4663"/>
    <w:multiLevelType w:val="hybridMultilevel"/>
    <w:tmpl w:val="1FBCE71C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11FB5"/>
    <w:multiLevelType w:val="hybridMultilevel"/>
    <w:tmpl w:val="1A5E0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B6A4C"/>
    <w:multiLevelType w:val="hybridMultilevel"/>
    <w:tmpl w:val="7C705528"/>
    <w:lvl w:ilvl="0" w:tplc="4E7E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15"/>
  </w:num>
  <w:num w:numId="5">
    <w:abstractNumId w:val="22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25"/>
  </w:num>
  <w:num w:numId="11">
    <w:abstractNumId w:val="6"/>
  </w:num>
  <w:num w:numId="12">
    <w:abstractNumId w:val="27"/>
  </w:num>
  <w:num w:numId="13">
    <w:abstractNumId w:val="8"/>
  </w:num>
  <w:num w:numId="14">
    <w:abstractNumId w:val="9"/>
  </w:num>
  <w:num w:numId="15">
    <w:abstractNumId w:val="7"/>
  </w:num>
  <w:num w:numId="16">
    <w:abstractNumId w:val="21"/>
  </w:num>
  <w:num w:numId="17">
    <w:abstractNumId w:val="24"/>
  </w:num>
  <w:num w:numId="18">
    <w:abstractNumId w:val="18"/>
  </w:num>
  <w:num w:numId="19">
    <w:abstractNumId w:val="23"/>
  </w:num>
  <w:num w:numId="20">
    <w:abstractNumId w:val="22"/>
  </w:num>
  <w:num w:numId="21">
    <w:abstractNumId w:val="5"/>
  </w:num>
  <w:num w:numId="22">
    <w:abstractNumId w:val="3"/>
  </w:num>
  <w:num w:numId="23">
    <w:abstractNumId w:val="30"/>
  </w:num>
  <w:num w:numId="24">
    <w:abstractNumId w:val="13"/>
  </w:num>
  <w:num w:numId="25">
    <w:abstractNumId w:val="19"/>
  </w:num>
  <w:num w:numId="26">
    <w:abstractNumId w:val="32"/>
  </w:num>
  <w:num w:numId="27">
    <w:abstractNumId w:val="20"/>
  </w:num>
  <w:num w:numId="28">
    <w:abstractNumId w:val="31"/>
  </w:num>
  <w:num w:numId="29">
    <w:abstractNumId w:val="1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</w:num>
  <w:num w:numId="33">
    <w:abstractNumId w:val="10"/>
  </w:num>
  <w:num w:numId="34">
    <w:abstractNumId w:val="14"/>
  </w:num>
  <w:num w:numId="35">
    <w:abstractNumId w:val="33"/>
  </w:num>
  <w:num w:numId="36">
    <w:abstractNumId w:val="28"/>
  </w:num>
  <w:num w:numId="37">
    <w:abstractNumId w:val="2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4"/>
    <w:rsid w:val="00022B68"/>
    <w:rsid w:val="00027A1F"/>
    <w:rsid w:val="0004666A"/>
    <w:rsid w:val="0005110C"/>
    <w:rsid w:val="000C5383"/>
    <w:rsid w:val="000D4E4D"/>
    <w:rsid w:val="00105410"/>
    <w:rsid w:val="001071A2"/>
    <w:rsid w:val="00146132"/>
    <w:rsid w:val="001A6172"/>
    <w:rsid w:val="001B29EF"/>
    <w:rsid w:val="001C7546"/>
    <w:rsid w:val="001D7F6B"/>
    <w:rsid w:val="001F593D"/>
    <w:rsid w:val="00223D3C"/>
    <w:rsid w:val="00241DED"/>
    <w:rsid w:val="00256E44"/>
    <w:rsid w:val="002A2FD6"/>
    <w:rsid w:val="002C5E57"/>
    <w:rsid w:val="003166E6"/>
    <w:rsid w:val="00322F13"/>
    <w:rsid w:val="00341CDA"/>
    <w:rsid w:val="003607E8"/>
    <w:rsid w:val="00385AB9"/>
    <w:rsid w:val="00394565"/>
    <w:rsid w:val="003A4692"/>
    <w:rsid w:val="003D07AC"/>
    <w:rsid w:val="003D508F"/>
    <w:rsid w:val="003E1F0E"/>
    <w:rsid w:val="00404CF9"/>
    <w:rsid w:val="00415554"/>
    <w:rsid w:val="004379D1"/>
    <w:rsid w:val="00452743"/>
    <w:rsid w:val="00473B9F"/>
    <w:rsid w:val="004B0B3E"/>
    <w:rsid w:val="004E5AC0"/>
    <w:rsid w:val="00517583"/>
    <w:rsid w:val="005509F4"/>
    <w:rsid w:val="00571CEE"/>
    <w:rsid w:val="005802D8"/>
    <w:rsid w:val="005846EE"/>
    <w:rsid w:val="005A329D"/>
    <w:rsid w:val="005D18A4"/>
    <w:rsid w:val="005D3CFB"/>
    <w:rsid w:val="005E51EF"/>
    <w:rsid w:val="006457AD"/>
    <w:rsid w:val="00647C0B"/>
    <w:rsid w:val="006570B4"/>
    <w:rsid w:val="006B33C9"/>
    <w:rsid w:val="006E7E99"/>
    <w:rsid w:val="006F13AE"/>
    <w:rsid w:val="00715F77"/>
    <w:rsid w:val="00716E80"/>
    <w:rsid w:val="00717C32"/>
    <w:rsid w:val="0072189E"/>
    <w:rsid w:val="0072575D"/>
    <w:rsid w:val="007376F4"/>
    <w:rsid w:val="00737B37"/>
    <w:rsid w:val="0074698D"/>
    <w:rsid w:val="00755225"/>
    <w:rsid w:val="0075759E"/>
    <w:rsid w:val="00783343"/>
    <w:rsid w:val="007B11BB"/>
    <w:rsid w:val="007D56C7"/>
    <w:rsid w:val="008155AE"/>
    <w:rsid w:val="00874DCC"/>
    <w:rsid w:val="008966A3"/>
    <w:rsid w:val="008A5B62"/>
    <w:rsid w:val="008C1AAF"/>
    <w:rsid w:val="008C63BE"/>
    <w:rsid w:val="008E2CF4"/>
    <w:rsid w:val="008F4464"/>
    <w:rsid w:val="009029C8"/>
    <w:rsid w:val="00907B0A"/>
    <w:rsid w:val="009140C0"/>
    <w:rsid w:val="00935059"/>
    <w:rsid w:val="00951054"/>
    <w:rsid w:val="00957141"/>
    <w:rsid w:val="0097146C"/>
    <w:rsid w:val="00974861"/>
    <w:rsid w:val="009C00B9"/>
    <w:rsid w:val="009C65D7"/>
    <w:rsid w:val="009E5EF2"/>
    <w:rsid w:val="00A256F5"/>
    <w:rsid w:val="00A27BD9"/>
    <w:rsid w:val="00A30990"/>
    <w:rsid w:val="00A7723B"/>
    <w:rsid w:val="00AF08EE"/>
    <w:rsid w:val="00AF4842"/>
    <w:rsid w:val="00B268A2"/>
    <w:rsid w:val="00B326CC"/>
    <w:rsid w:val="00B619A6"/>
    <w:rsid w:val="00B97847"/>
    <w:rsid w:val="00BA10B9"/>
    <w:rsid w:val="00BA69A8"/>
    <w:rsid w:val="00BC6914"/>
    <w:rsid w:val="00BD4468"/>
    <w:rsid w:val="00BD521B"/>
    <w:rsid w:val="00C0423D"/>
    <w:rsid w:val="00C256ED"/>
    <w:rsid w:val="00C47AA5"/>
    <w:rsid w:val="00C63C38"/>
    <w:rsid w:val="00C7568A"/>
    <w:rsid w:val="00CC101B"/>
    <w:rsid w:val="00CD1778"/>
    <w:rsid w:val="00CF6796"/>
    <w:rsid w:val="00D03040"/>
    <w:rsid w:val="00D06E02"/>
    <w:rsid w:val="00D15A20"/>
    <w:rsid w:val="00D22D73"/>
    <w:rsid w:val="00D54613"/>
    <w:rsid w:val="00DF0D92"/>
    <w:rsid w:val="00E22F11"/>
    <w:rsid w:val="00E23E7F"/>
    <w:rsid w:val="00E329EA"/>
    <w:rsid w:val="00E421D6"/>
    <w:rsid w:val="00E4283B"/>
    <w:rsid w:val="00E5706E"/>
    <w:rsid w:val="00E6479C"/>
    <w:rsid w:val="00E73A6B"/>
    <w:rsid w:val="00E83A8B"/>
    <w:rsid w:val="00E87DC2"/>
    <w:rsid w:val="00E979DD"/>
    <w:rsid w:val="00F00FCE"/>
    <w:rsid w:val="00F254B8"/>
    <w:rsid w:val="00F5483C"/>
    <w:rsid w:val="00F553F7"/>
    <w:rsid w:val="00F65D1F"/>
    <w:rsid w:val="00F75F25"/>
    <w:rsid w:val="00F939CB"/>
    <w:rsid w:val="00F968DA"/>
    <w:rsid w:val="00FC0813"/>
    <w:rsid w:val="00FD7EC9"/>
    <w:rsid w:val="00FF2EA2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C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813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CF679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C0813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813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CF679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C0813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7907-F4F9-465F-A1B4-A621A0B2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ACFB</cp:lastModifiedBy>
  <cp:revision>18</cp:revision>
  <cp:lastPrinted>2017-05-08T01:40:00Z</cp:lastPrinted>
  <dcterms:created xsi:type="dcterms:W3CDTF">2018-02-27T04:33:00Z</dcterms:created>
  <dcterms:modified xsi:type="dcterms:W3CDTF">2018-05-21T01:48:00Z</dcterms:modified>
</cp:coreProperties>
</file>